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110" w:rsidRPr="00B43E8C" w:rsidRDefault="003B2110" w:rsidP="00585654">
      <w:pPr>
        <w:ind w:firstLine="540"/>
        <w:jc w:val="center"/>
        <w:rPr>
          <w:b/>
          <w:color w:val="000000"/>
        </w:rPr>
      </w:pPr>
      <w:r w:rsidRPr="00B43E8C">
        <w:rPr>
          <w:b/>
          <w:color w:val="000000"/>
        </w:rPr>
        <w:t>Рабочая программа по русскому языку</w:t>
      </w:r>
    </w:p>
    <w:p w:rsidR="003B2110" w:rsidRPr="00B43E8C" w:rsidRDefault="003B2110" w:rsidP="001A7E1E">
      <w:pPr>
        <w:pStyle w:val="a"/>
        <w:spacing w:line="276" w:lineRule="auto"/>
        <w:ind w:left="2510" w:right="2480"/>
        <w:jc w:val="center"/>
        <w:rPr>
          <w:rFonts w:ascii="Times New Roman" w:hAnsi="Times New Roman" w:cs="Times New Roman"/>
          <w:b/>
          <w:bCs/>
          <w:color w:val="000000"/>
          <w:w w:val="88"/>
        </w:rPr>
      </w:pPr>
      <w:r w:rsidRPr="00B43E8C">
        <w:rPr>
          <w:rFonts w:ascii="Times New Roman" w:hAnsi="Times New Roman" w:cs="Times New Roman"/>
          <w:b/>
          <w:bCs/>
          <w:color w:val="000000"/>
          <w:w w:val="91"/>
        </w:rPr>
        <w:t xml:space="preserve">5 </w:t>
      </w:r>
      <w:r w:rsidRPr="00B43E8C">
        <w:rPr>
          <w:rFonts w:ascii="Times New Roman" w:hAnsi="Times New Roman" w:cs="Times New Roman"/>
          <w:b/>
          <w:bCs/>
          <w:color w:val="000000"/>
        </w:rPr>
        <w:t xml:space="preserve">класс (170 </w:t>
      </w:r>
      <w:r w:rsidRPr="00B43E8C">
        <w:rPr>
          <w:rFonts w:ascii="Times New Roman" w:hAnsi="Times New Roman" w:cs="Times New Roman"/>
          <w:b/>
          <w:bCs/>
          <w:color w:val="000000"/>
          <w:w w:val="88"/>
        </w:rPr>
        <w:t>ч)</w:t>
      </w:r>
    </w:p>
    <w:p w:rsidR="003B2110" w:rsidRPr="00B43E8C" w:rsidRDefault="003B2110" w:rsidP="00585654">
      <w:pPr>
        <w:ind w:firstLine="540"/>
        <w:jc w:val="center"/>
        <w:rPr>
          <w:b/>
          <w:color w:val="000000"/>
        </w:rPr>
      </w:pPr>
    </w:p>
    <w:p w:rsidR="003B2110" w:rsidRPr="00B43E8C" w:rsidRDefault="003B2110" w:rsidP="00585654">
      <w:pPr>
        <w:ind w:firstLine="540"/>
        <w:jc w:val="center"/>
        <w:rPr>
          <w:b/>
          <w:color w:val="000000"/>
        </w:rPr>
      </w:pPr>
      <w:r w:rsidRPr="00B43E8C">
        <w:rPr>
          <w:b/>
          <w:color w:val="000000"/>
        </w:rPr>
        <w:t>Пояснительная записка.</w:t>
      </w:r>
    </w:p>
    <w:p w:rsidR="003B2110" w:rsidRPr="00B43E8C" w:rsidRDefault="003B2110" w:rsidP="00C634AC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Рабочая программа по русскому языку в 5 классе составлена на основе образовательной программы МБОУ ООШ  с. Никольское основного общего образования по русскому языку (приказ № 54 от 30.08.2011 г. МБОУ ООШ с. Никольское).</w:t>
      </w:r>
    </w:p>
    <w:p w:rsidR="003B2110" w:rsidRPr="00B43E8C" w:rsidRDefault="003B2110" w:rsidP="00C634AC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Рабочая программа основного общего образования по русскому языку в 5 классе призвана сохранить традиции классического учебного предмета и наряду с этим полнее раскрыть неиспользованные резервы в структуре содержания и организации обучения.</w:t>
      </w:r>
    </w:p>
    <w:p w:rsidR="003B2110" w:rsidRPr="00B43E8C" w:rsidRDefault="003B2110" w:rsidP="00C634AC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Структура рабочей программы полностью отражает основные идеи и предметные темы стандарта основного общего образования по русскому языку и представляет его развернутый вариант с кратким раскрытием разделов и предметных тем, включая рекомендуемый перечень практических работ.</w:t>
      </w:r>
    </w:p>
    <w:p w:rsidR="003B2110" w:rsidRPr="00B43E8C" w:rsidRDefault="003B2110" w:rsidP="00C634AC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Образовательная программа выполняет две функции:</w:t>
      </w:r>
    </w:p>
    <w:p w:rsidR="003B2110" w:rsidRPr="00B43E8C" w:rsidRDefault="003B2110" w:rsidP="00C634AC">
      <w:pPr>
        <w:ind w:firstLine="540"/>
        <w:jc w:val="both"/>
        <w:rPr>
          <w:color w:val="000000"/>
        </w:rPr>
      </w:pPr>
      <w:r w:rsidRPr="00B43E8C">
        <w:rPr>
          <w:b/>
          <w:i/>
          <w:color w:val="000000"/>
        </w:rPr>
        <w:t>информационно-методическая функция</w:t>
      </w:r>
      <w:r w:rsidRPr="00B43E8C">
        <w:rPr>
          <w:color w:val="000000"/>
        </w:rPr>
        <w:t xml:space="preserve"> рабочей программы основного общего образования по русскому языку 5 класса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предмета;</w:t>
      </w:r>
    </w:p>
    <w:p w:rsidR="003B2110" w:rsidRPr="00B43E8C" w:rsidRDefault="003B2110" w:rsidP="00C634AC">
      <w:pPr>
        <w:ind w:firstLine="540"/>
        <w:jc w:val="both"/>
        <w:rPr>
          <w:color w:val="000000"/>
        </w:rPr>
      </w:pPr>
      <w:r w:rsidRPr="00B43E8C">
        <w:rPr>
          <w:b/>
          <w:i/>
          <w:color w:val="000000"/>
        </w:rPr>
        <w:t>организационно-планирующая функция</w:t>
      </w:r>
      <w:r w:rsidRPr="00B43E8C">
        <w:rPr>
          <w:color w:val="000000"/>
        </w:rPr>
        <w:t xml:space="preserve">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3B2110" w:rsidRPr="00B43E8C" w:rsidRDefault="003B2110" w:rsidP="0034233F">
      <w:pPr>
        <w:ind w:firstLine="540"/>
        <w:rPr>
          <w:color w:val="000000"/>
        </w:rPr>
      </w:pPr>
    </w:p>
    <w:p w:rsidR="003B2110" w:rsidRPr="00B43E8C" w:rsidRDefault="003B2110" w:rsidP="006D4797">
      <w:pPr>
        <w:ind w:firstLine="540"/>
        <w:jc w:val="center"/>
        <w:rPr>
          <w:color w:val="000000"/>
        </w:rPr>
      </w:pPr>
      <w:r w:rsidRPr="00B43E8C">
        <w:rPr>
          <w:b/>
          <w:color w:val="000000"/>
        </w:rPr>
        <w:t>Структура документа</w:t>
      </w:r>
      <w:r w:rsidRPr="00B43E8C">
        <w:rPr>
          <w:color w:val="000000"/>
        </w:rPr>
        <w:t>.</w:t>
      </w:r>
    </w:p>
    <w:p w:rsidR="003B2110" w:rsidRPr="00B43E8C" w:rsidRDefault="003B2110" w:rsidP="00C634AC">
      <w:pPr>
        <w:ind w:firstLine="540"/>
        <w:jc w:val="both"/>
        <w:rPr>
          <w:color w:val="000000"/>
        </w:rPr>
      </w:pPr>
      <w:r w:rsidRPr="00B43E8C">
        <w:rPr>
          <w:color w:val="000000"/>
        </w:rPr>
        <w:t xml:space="preserve">Рабочая программа основного общего образования по русскому языку 5 класса включает два раздела: </w:t>
      </w:r>
      <w:r w:rsidRPr="00B43E8C">
        <w:rPr>
          <w:b/>
          <w:color w:val="000000"/>
        </w:rPr>
        <w:t>пояснительную записку</w:t>
      </w:r>
      <w:r w:rsidRPr="00B43E8C">
        <w:rPr>
          <w:color w:val="000000"/>
        </w:rPr>
        <w:t xml:space="preserve">, раскрывающую характеристику и место предмета в учебном плане МБОУ ООШ с. Никольское, цели его изучения, с требованиями к результатам обучения;  </w:t>
      </w:r>
      <w:r w:rsidRPr="00B43E8C">
        <w:rPr>
          <w:b/>
          <w:color w:val="000000"/>
        </w:rPr>
        <w:t>основное содержание</w:t>
      </w:r>
      <w:r w:rsidRPr="00B43E8C">
        <w:rPr>
          <w:color w:val="000000"/>
        </w:rPr>
        <w:t xml:space="preserve"> обучения </w:t>
      </w:r>
      <w:r w:rsidRPr="00B43E8C">
        <w:rPr>
          <w:color w:val="000000"/>
          <w:lang w:val="en-US"/>
        </w:rPr>
        <w:t>c</w:t>
      </w:r>
      <w:r w:rsidRPr="00B43E8C">
        <w:rPr>
          <w:color w:val="000000"/>
        </w:rPr>
        <w:t xml:space="preserve"> перечнем разделов, минимальным перечнем практических работ.</w:t>
      </w:r>
    </w:p>
    <w:p w:rsidR="003B2110" w:rsidRPr="00B43E8C" w:rsidRDefault="003B2110" w:rsidP="006D4797">
      <w:pPr>
        <w:ind w:firstLine="540"/>
        <w:rPr>
          <w:color w:val="000000"/>
        </w:rPr>
      </w:pPr>
    </w:p>
    <w:p w:rsidR="003B2110" w:rsidRPr="00B43E8C" w:rsidRDefault="003B2110" w:rsidP="00C634AC">
      <w:pPr>
        <w:ind w:firstLine="540"/>
        <w:jc w:val="center"/>
        <w:rPr>
          <w:b/>
          <w:color w:val="000000"/>
        </w:rPr>
      </w:pPr>
      <w:r w:rsidRPr="00B43E8C">
        <w:rPr>
          <w:b/>
          <w:color w:val="000000"/>
        </w:rPr>
        <w:t>Общая характеристика учебного предмета.</w:t>
      </w:r>
    </w:p>
    <w:p w:rsidR="003B2110" w:rsidRPr="00B43E8C" w:rsidRDefault="003B2110" w:rsidP="00C634AC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Содержание программы систематического курса русского языка для основной школы сформировано на основе принципов: соответствия содержания образования потребностям общества, учета единства содержательной и процессуальной сторон обучения; структурного единства содержания образования на разных уровнях его формирования.</w:t>
      </w:r>
    </w:p>
    <w:p w:rsidR="003B2110" w:rsidRPr="00B43E8C" w:rsidRDefault="003B2110" w:rsidP="006D4797">
      <w:pPr>
        <w:ind w:firstLine="540"/>
        <w:rPr>
          <w:color w:val="000000"/>
        </w:rPr>
      </w:pPr>
    </w:p>
    <w:p w:rsidR="003B2110" w:rsidRPr="00B43E8C" w:rsidRDefault="003B2110" w:rsidP="00C634AC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Концептуальной основой систематического курса русского языка для основной школы являются идеи интеграции учебных предметов; преемственности начального и основного общего образования; гуманизации образования; соответствия содержания образования возрастным закономерностям развития учащихся; личностной ориентации содержания образования; деятельностного характера образования и направленности содержания на формирование общих учебных умений, обобщенных способов учебной, познавательной, практической, творческой деятельности; формирования у учащихся готовности использовать усвоенные знания, умения и способы деятельности в реальной жизни для решения практических задач (ключевых компетенций). Эти идеи явились базовыми при определении структуры, целей и задач предлагаемого курса.</w:t>
      </w:r>
    </w:p>
    <w:p w:rsidR="003B2110" w:rsidRPr="00B43E8C" w:rsidRDefault="003B2110" w:rsidP="00457E13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Содержание обучения русскому языку в основной школе предполагает реализацию компетентностного подхода и ориентировано на развитие и совершенствование коммуникативной, языковой (лингвистической) и культурологической компетенций. В процессе освоения знаний о языке как системе коммуникативных знаков, о языковых единицах, их строении и функционировании совершенствуются умения пользоваться языковыми средствами с учетом конкретных задач и ситуаций общения.</w:t>
      </w:r>
    </w:p>
    <w:p w:rsidR="003B2110" w:rsidRPr="00B43E8C" w:rsidRDefault="003B2110" w:rsidP="00457E13">
      <w:pPr>
        <w:ind w:firstLine="540"/>
        <w:jc w:val="both"/>
        <w:rPr>
          <w:color w:val="000000"/>
        </w:rPr>
      </w:pPr>
    </w:p>
    <w:p w:rsidR="003B2110" w:rsidRPr="00B43E8C" w:rsidRDefault="003B2110" w:rsidP="00457E13">
      <w:pPr>
        <w:ind w:firstLine="540"/>
        <w:jc w:val="center"/>
        <w:rPr>
          <w:b/>
          <w:color w:val="000000"/>
        </w:rPr>
      </w:pPr>
      <w:r w:rsidRPr="00B43E8C">
        <w:rPr>
          <w:b/>
          <w:color w:val="000000"/>
        </w:rPr>
        <w:t>Цели изучения русского языка.</w:t>
      </w:r>
    </w:p>
    <w:p w:rsidR="003B2110" w:rsidRPr="00B43E8C" w:rsidRDefault="003B2110" w:rsidP="00457E13">
      <w:pPr>
        <w:ind w:firstLine="540"/>
        <w:jc w:val="center"/>
        <w:rPr>
          <w:b/>
          <w:color w:val="000000"/>
        </w:rPr>
      </w:pPr>
    </w:p>
    <w:p w:rsidR="003B2110" w:rsidRPr="00B43E8C" w:rsidRDefault="003B2110" w:rsidP="00457E13">
      <w:pPr>
        <w:ind w:firstLine="540"/>
        <w:rPr>
          <w:color w:val="000000"/>
        </w:rPr>
      </w:pPr>
      <w:r w:rsidRPr="00B43E8C">
        <w:rPr>
          <w:color w:val="000000"/>
        </w:rPr>
        <w:t>Основными це</w:t>
      </w:r>
      <w:r>
        <w:rPr>
          <w:color w:val="000000"/>
        </w:rPr>
        <w:t xml:space="preserve">лями изучения русского языка в </w:t>
      </w:r>
      <w:r>
        <w:rPr>
          <w:color w:val="000000"/>
          <w:lang w:val="en-US"/>
        </w:rPr>
        <w:t>5</w:t>
      </w:r>
      <w:r w:rsidRPr="00B43E8C">
        <w:rPr>
          <w:color w:val="000000"/>
        </w:rPr>
        <w:t xml:space="preserve"> классе являются:</w:t>
      </w:r>
    </w:p>
    <w:p w:rsidR="003B2110" w:rsidRPr="00B43E8C" w:rsidRDefault="003B2110" w:rsidP="00457E13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– воспитание гражданина и патриота, формирование представления о русском языке как о духовной, нравственной и культурной ценности народа;</w:t>
      </w:r>
    </w:p>
    <w:p w:rsidR="003B2110" w:rsidRPr="00B43E8C" w:rsidRDefault="003B2110" w:rsidP="00457E13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– развитие и совершенствование  способности и готовности к речевому взаимодействию и социальной адаптации, готовности к трудовой деятельности и осознанному выбору профессии, а также навыков самоорганизации и саморазвития, навыков работы с информацией;</w:t>
      </w:r>
    </w:p>
    <w:p w:rsidR="003B2110" w:rsidRPr="00B43E8C" w:rsidRDefault="003B2110" w:rsidP="00457E13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– освоение знаний о русском языке как многофункциональной знаковой системе, языковой норме и нормах речевого поведения;</w:t>
      </w:r>
    </w:p>
    <w:p w:rsidR="003B2110" w:rsidRPr="00B43E8C" w:rsidRDefault="003B2110" w:rsidP="00457E13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– овладение умениями опознавать, анализировать, классифицировать языковые факты, оценивать их с точки зрения нормативности и уместности, моделировать речевое поведение в соответствии с ситуацией и задачами общения;</w:t>
      </w:r>
    </w:p>
    <w:p w:rsidR="003B2110" w:rsidRPr="00B43E8C" w:rsidRDefault="003B2110" w:rsidP="00B43E8C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– повышение уровня речевой культуры, функциональной и практической грамотности.</w:t>
      </w:r>
    </w:p>
    <w:p w:rsidR="003B2110" w:rsidRPr="00B43E8C" w:rsidRDefault="003B2110" w:rsidP="00585654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Достижение указанных целей требует повышенного внимания к организации коммуникативного пространства урока, целенаправленной работы по совершенствованию всех видов речевой деятельности (говорение, аудирование, письмо, чтение). Центральной единицей языка становится текст, который рассматривается как цель (совершенствование продуктивных речевых умений – создание текстов разных стилей и жанров в соответствии с конкретной ситуацией общения) и как средство обучения (совершенствование рецептивных умений – приемов рационального чтения, способов смысловой переработки текстовой информации, создание вторичных текстов). Это предполагает широкое обращение к текстовым материалам других учебных предметов, т. е. развитие в процессе обучения русскому языку межпредметных связей.</w:t>
      </w:r>
    </w:p>
    <w:p w:rsidR="003B2110" w:rsidRPr="00B43E8C" w:rsidRDefault="003B2110" w:rsidP="00C77524">
      <w:pPr>
        <w:ind w:firstLine="540"/>
        <w:jc w:val="both"/>
        <w:rPr>
          <w:color w:val="000000"/>
        </w:rPr>
      </w:pPr>
      <w:r w:rsidRPr="00B43E8C">
        <w:rPr>
          <w:color w:val="000000"/>
        </w:rPr>
        <w:t xml:space="preserve">Программой предусмотрено линейно-концентрическое развертывание материала, большое место отводится повторению изученного в начальной школе. Реализация языковой компетентности осуществляется в процессе формирования у школьников научного лингвистического мировоззрения, освоения знаний о языке и его единицах (их устройстве и функционировании в речи), развития эстетического идеала. Содержание отдельных разделов (фонетика, орфоэпия, морфемика) расширено за счет включения материала из примерной программы, уточнено содержание раздела «Повторение изученного в начальной школе». Коммуникативная компетенция реализуется через овладение учащимися всеми четырьмя видами речевой деятельности (говорение, аудирование, письмо и чтение) и языковыми нормами в процессе изучения единиц языка, а также рецептивными и продуктивными речевыми умениями на специальных уроках развития речи, при этом речеведческий материал пропорционально распределяется между грамматическими темами. Распределение часов соответствует типовой программе. </w:t>
      </w:r>
    </w:p>
    <w:p w:rsidR="003B2110" w:rsidRPr="00B43E8C" w:rsidRDefault="003B2110" w:rsidP="00585654">
      <w:pPr>
        <w:ind w:firstLine="540"/>
        <w:jc w:val="both"/>
        <w:rPr>
          <w:color w:val="000000"/>
        </w:rPr>
      </w:pPr>
      <w:r w:rsidRPr="00B43E8C">
        <w:rPr>
          <w:color w:val="000000"/>
        </w:rPr>
        <w:t xml:space="preserve">Реализация данной рабочей программы предполагает использование активных и интерактивных методов обучения, проведение нетрадиционных уроков, практикумов, тренингов. Контроль за овладением учебным материалом осуществляется с использованием использование таких форм, как решение тестовых заданий, написание диктантов, изложений, выполнение комплексных контрольных работ. </w:t>
      </w:r>
    </w:p>
    <w:p w:rsidR="003B2110" w:rsidRPr="00B43E8C" w:rsidRDefault="003B2110" w:rsidP="00585654">
      <w:pPr>
        <w:ind w:firstLine="540"/>
        <w:jc w:val="both"/>
        <w:rPr>
          <w:color w:val="000000"/>
        </w:rPr>
      </w:pPr>
    </w:p>
    <w:p w:rsidR="003B2110" w:rsidRPr="00B43E8C" w:rsidRDefault="003B2110" w:rsidP="00971F4C">
      <w:pPr>
        <w:ind w:firstLine="540"/>
        <w:jc w:val="center"/>
        <w:rPr>
          <w:b/>
          <w:color w:val="000000"/>
        </w:rPr>
      </w:pPr>
      <w:r w:rsidRPr="00B43E8C">
        <w:rPr>
          <w:b/>
          <w:color w:val="000000"/>
        </w:rPr>
        <w:t>Место предмета русского языка 5 класса</w:t>
      </w:r>
    </w:p>
    <w:p w:rsidR="003B2110" w:rsidRPr="00B43E8C" w:rsidRDefault="003B2110" w:rsidP="00971F4C">
      <w:pPr>
        <w:ind w:firstLine="540"/>
        <w:jc w:val="center"/>
        <w:rPr>
          <w:b/>
          <w:color w:val="000000"/>
        </w:rPr>
      </w:pPr>
      <w:r w:rsidRPr="00B43E8C">
        <w:rPr>
          <w:b/>
          <w:color w:val="000000"/>
        </w:rPr>
        <w:t>в учебном плане МБОУ ООШ с. Никольское.</w:t>
      </w:r>
    </w:p>
    <w:p w:rsidR="003B2110" w:rsidRPr="00B43E8C" w:rsidRDefault="003B2110" w:rsidP="00971F4C">
      <w:pPr>
        <w:ind w:firstLine="540"/>
        <w:jc w:val="center"/>
        <w:rPr>
          <w:b/>
          <w:color w:val="000000"/>
        </w:rPr>
      </w:pPr>
    </w:p>
    <w:p w:rsidR="003B2110" w:rsidRPr="00B43E8C" w:rsidRDefault="003B2110" w:rsidP="00971F4C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Учебный план МБОУ ООШ с. Никольское отводит 170 часов ( 5 раз в неделю) для обязательного изучения учебного предмета «Русский язык» в 5 классе на этапе основного общего образования.</w:t>
      </w:r>
    </w:p>
    <w:p w:rsidR="003B2110" w:rsidRPr="00B43E8C" w:rsidRDefault="003B2110" w:rsidP="00971F4C">
      <w:pPr>
        <w:ind w:firstLine="540"/>
        <w:jc w:val="both"/>
        <w:rPr>
          <w:color w:val="000000"/>
        </w:rPr>
      </w:pPr>
    </w:p>
    <w:p w:rsidR="003B2110" w:rsidRPr="00B43E8C" w:rsidRDefault="003B2110" w:rsidP="00971F4C">
      <w:pPr>
        <w:ind w:firstLine="540"/>
        <w:jc w:val="center"/>
        <w:rPr>
          <w:b/>
          <w:color w:val="000000"/>
        </w:rPr>
      </w:pPr>
      <w:r w:rsidRPr="00B43E8C">
        <w:rPr>
          <w:b/>
          <w:color w:val="000000"/>
        </w:rPr>
        <w:t>Общеучебные умения, навыки и способы деятельности.</w:t>
      </w:r>
    </w:p>
    <w:p w:rsidR="003B2110" w:rsidRPr="00B43E8C" w:rsidRDefault="003B2110" w:rsidP="00971F4C">
      <w:pPr>
        <w:ind w:firstLine="540"/>
        <w:jc w:val="center"/>
        <w:rPr>
          <w:b/>
          <w:color w:val="000000"/>
        </w:rPr>
      </w:pPr>
    </w:p>
    <w:p w:rsidR="003B2110" w:rsidRPr="00B43E8C" w:rsidRDefault="003B2110" w:rsidP="00971F4C">
      <w:pPr>
        <w:ind w:firstLine="540"/>
        <w:jc w:val="both"/>
        <w:rPr>
          <w:color w:val="000000"/>
        </w:rPr>
      </w:pPr>
      <w:r w:rsidRPr="00B43E8C">
        <w:rPr>
          <w:color w:val="000000"/>
        </w:rPr>
        <w:t>Курс русского языка 5 класса на ступени основного общего образования направлен на формирования у школьников научного лингвистического мировоззрения, освоения знаний о языке и его единицах (их устройстве и функционировании в речи), развития эстетической культуры.</w:t>
      </w:r>
    </w:p>
    <w:p w:rsidR="003B2110" w:rsidRPr="00B43E8C" w:rsidRDefault="003B2110" w:rsidP="00971F4C">
      <w:pPr>
        <w:ind w:firstLine="540"/>
        <w:jc w:val="both"/>
        <w:rPr>
          <w:color w:val="000000"/>
        </w:rPr>
      </w:pPr>
    </w:p>
    <w:p w:rsidR="003B2110" w:rsidRPr="00B43E8C" w:rsidRDefault="003B2110" w:rsidP="00B43E8C">
      <w:pPr>
        <w:ind w:firstLine="540"/>
        <w:jc w:val="center"/>
        <w:rPr>
          <w:b/>
          <w:color w:val="000000"/>
        </w:rPr>
      </w:pPr>
      <w:r w:rsidRPr="00B43E8C">
        <w:rPr>
          <w:b/>
          <w:color w:val="000000"/>
        </w:rPr>
        <w:t>Основное содержание ( 170 часов) 5 КЛАСС.</w:t>
      </w:r>
    </w:p>
    <w:p w:rsidR="003B2110" w:rsidRPr="00B43E8C" w:rsidRDefault="003B2110" w:rsidP="00971F4C">
      <w:pPr>
        <w:ind w:firstLine="540"/>
        <w:jc w:val="center"/>
        <w:rPr>
          <w:b/>
          <w:color w:val="000000"/>
        </w:rPr>
      </w:pPr>
    </w:p>
    <w:p w:rsidR="003B2110" w:rsidRDefault="003B2110" w:rsidP="00C77524">
      <w:pPr>
        <w:jc w:val="center"/>
        <w:rPr>
          <w:b/>
          <w:color w:val="000000"/>
        </w:rPr>
      </w:pPr>
    </w:p>
    <w:p w:rsidR="003B2110" w:rsidRPr="00B43E8C" w:rsidRDefault="003B2110" w:rsidP="00C77524">
      <w:pPr>
        <w:jc w:val="center"/>
        <w:rPr>
          <w:b/>
          <w:color w:val="000000"/>
        </w:rPr>
      </w:pPr>
      <w:r w:rsidRPr="00B43E8C">
        <w:rPr>
          <w:b/>
          <w:color w:val="000000"/>
        </w:rPr>
        <w:t xml:space="preserve">Тематическое планирование материала </w:t>
      </w:r>
    </w:p>
    <w:p w:rsidR="003B2110" w:rsidRPr="00B43E8C" w:rsidRDefault="003B2110" w:rsidP="00585654">
      <w:pPr>
        <w:ind w:firstLine="540"/>
        <w:jc w:val="center"/>
        <w:rPr>
          <w:color w:val="000000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220"/>
        <w:gridCol w:w="1800"/>
      </w:tblGrid>
      <w:tr w:rsidR="003B2110" w:rsidRPr="00B43E8C" w:rsidTr="00D35A75">
        <w:tc>
          <w:tcPr>
            <w:tcW w:w="648" w:type="dxa"/>
            <w:vAlign w:val="center"/>
          </w:tcPr>
          <w:p w:rsidR="003B2110" w:rsidRPr="00B43E8C" w:rsidRDefault="003B2110" w:rsidP="00D35A7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43E8C">
              <w:rPr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220" w:type="dxa"/>
            <w:vAlign w:val="center"/>
          </w:tcPr>
          <w:p w:rsidR="003B2110" w:rsidRPr="00B43E8C" w:rsidRDefault="003B2110" w:rsidP="00D35A7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43E8C">
              <w:rPr>
                <w:b/>
                <w:color w:val="000000"/>
                <w:sz w:val="20"/>
                <w:szCs w:val="20"/>
              </w:rPr>
              <w:t>Разделы программы</w:t>
            </w:r>
          </w:p>
        </w:tc>
        <w:tc>
          <w:tcPr>
            <w:tcW w:w="1800" w:type="dxa"/>
            <w:vAlign w:val="center"/>
          </w:tcPr>
          <w:p w:rsidR="003B2110" w:rsidRPr="00B43E8C" w:rsidRDefault="003B2110" w:rsidP="00D35A7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43E8C">
              <w:rPr>
                <w:b/>
                <w:color w:val="000000"/>
                <w:sz w:val="20"/>
                <w:szCs w:val="20"/>
              </w:rPr>
              <w:t>Всего часов</w:t>
            </w:r>
          </w:p>
        </w:tc>
      </w:tr>
      <w:tr w:rsidR="003B2110" w:rsidRPr="00B43E8C" w:rsidTr="00B43E8C">
        <w:trPr>
          <w:trHeight w:val="5662"/>
        </w:trPr>
        <w:tc>
          <w:tcPr>
            <w:tcW w:w="648" w:type="dxa"/>
          </w:tcPr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1.</w:t>
            </w: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2.</w:t>
            </w: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3.</w:t>
            </w: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4.</w:t>
            </w:r>
          </w:p>
          <w:p w:rsidR="003B2110" w:rsidRPr="00B43E8C" w:rsidRDefault="003B2110" w:rsidP="00B52F81">
            <w:pPr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5.</w:t>
            </w: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6.</w:t>
            </w: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7.</w:t>
            </w: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8.</w:t>
            </w:r>
          </w:p>
          <w:p w:rsidR="003B2110" w:rsidRPr="00B43E8C" w:rsidRDefault="003B2110" w:rsidP="00B43E8C">
            <w:pPr>
              <w:rPr>
                <w:color w:val="000000"/>
              </w:rPr>
            </w:pPr>
          </w:p>
        </w:tc>
        <w:tc>
          <w:tcPr>
            <w:tcW w:w="5220" w:type="dxa"/>
          </w:tcPr>
          <w:p w:rsidR="003B2110" w:rsidRPr="00B43E8C" w:rsidRDefault="003B2110" w:rsidP="00D35A75">
            <w:pPr>
              <w:jc w:val="both"/>
              <w:rPr>
                <w:color w:val="000000"/>
              </w:rPr>
            </w:pP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  <w:r w:rsidRPr="00B43E8C">
              <w:rPr>
                <w:color w:val="000000"/>
              </w:rPr>
              <w:t>Язык и общение.</w:t>
            </w: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  <w:r w:rsidRPr="00B43E8C">
              <w:rPr>
                <w:color w:val="000000"/>
              </w:rPr>
              <w:t>Вспоминаем, повторяем, изучаем.</w:t>
            </w: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  <w:r w:rsidRPr="00B43E8C">
              <w:rPr>
                <w:color w:val="000000"/>
              </w:rPr>
              <w:t>Синтаксис. Пунктуация. Культура речи</w:t>
            </w: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  <w:r w:rsidRPr="00B43E8C">
              <w:rPr>
                <w:color w:val="000000"/>
              </w:rPr>
              <w:t>Фонетика. Офоэпия. Графика. Орфография. Культура речи</w:t>
            </w: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  <w:r w:rsidRPr="00B43E8C">
              <w:rPr>
                <w:color w:val="000000"/>
              </w:rPr>
              <w:t>Лексика. Культура речи</w:t>
            </w: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  <w:r w:rsidRPr="00B43E8C">
              <w:rPr>
                <w:color w:val="000000"/>
              </w:rPr>
              <w:t>Морфемика. Орфография. Культура речи</w:t>
            </w: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  <w:r w:rsidRPr="00B43E8C">
              <w:rPr>
                <w:color w:val="000000"/>
              </w:rPr>
              <w:t>Морфология. Орфография. Культура речи</w:t>
            </w: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</w:p>
          <w:p w:rsidR="003B2110" w:rsidRPr="00B43E8C" w:rsidRDefault="003B2110" w:rsidP="00D35A75">
            <w:pPr>
              <w:jc w:val="both"/>
              <w:rPr>
                <w:color w:val="000000"/>
              </w:rPr>
            </w:pPr>
            <w:r w:rsidRPr="00B43E8C">
              <w:rPr>
                <w:color w:val="000000"/>
              </w:rPr>
              <w:t>Повторение и систематизация пройденного в 5 классе</w:t>
            </w:r>
          </w:p>
          <w:p w:rsidR="003B2110" w:rsidRPr="00B43E8C" w:rsidRDefault="003B2110" w:rsidP="00B43E8C">
            <w:pPr>
              <w:rPr>
                <w:color w:val="000000"/>
              </w:rPr>
            </w:pPr>
          </w:p>
        </w:tc>
        <w:tc>
          <w:tcPr>
            <w:tcW w:w="1800" w:type="dxa"/>
          </w:tcPr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3 (+ 1)</w:t>
            </w: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17 (+4)</w:t>
            </w: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22 (+ 7)</w:t>
            </w: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10 (+ 5)</w:t>
            </w: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7 (+ 4)</w:t>
            </w:r>
          </w:p>
          <w:p w:rsidR="003B2110" w:rsidRPr="00B43E8C" w:rsidRDefault="003B2110" w:rsidP="00B52F81">
            <w:pPr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17 (+ 6)</w:t>
            </w: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40 (+ 18)</w:t>
            </w:r>
          </w:p>
          <w:p w:rsidR="003B2110" w:rsidRPr="00B43E8C" w:rsidRDefault="003B2110" w:rsidP="00D35A75">
            <w:pPr>
              <w:jc w:val="center"/>
              <w:rPr>
                <w:color w:val="000000"/>
              </w:rPr>
            </w:pPr>
          </w:p>
          <w:p w:rsidR="003B2110" w:rsidRPr="00B43E8C" w:rsidRDefault="003B2110" w:rsidP="00B43E8C">
            <w:pPr>
              <w:jc w:val="center"/>
              <w:rPr>
                <w:color w:val="000000"/>
              </w:rPr>
            </w:pPr>
            <w:r w:rsidRPr="00B43E8C">
              <w:rPr>
                <w:color w:val="000000"/>
              </w:rPr>
              <w:t>7 ( + 2)</w:t>
            </w:r>
          </w:p>
          <w:p w:rsidR="003B2110" w:rsidRPr="00B43E8C" w:rsidRDefault="003B2110" w:rsidP="00B43E8C">
            <w:pPr>
              <w:rPr>
                <w:color w:val="000000"/>
              </w:rPr>
            </w:pPr>
          </w:p>
        </w:tc>
      </w:tr>
    </w:tbl>
    <w:p w:rsidR="003B2110" w:rsidRPr="00B43E8C" w:rsidRDefault="003B2110" w:rsidP="00715723">
      <w:pPr>
        <w:pStyle w:val="a"/>
        <w:spacing w:line="276" w:lineRule="auto"/>
        <w:ind w:left="2510" w:right="2480"/>
        <w:jc w:val="both"/>
        <w:rPr>
          <w:rFonts w:ascii="Times New Roman" w:hAnsi="Times New Roman" w:cs="Times New Roman"/>
          <w:b/>
          <w:bCs/>
          <w:color w:val="000000"/>
          <w:w w:val="91"/>
        </w:rPr>
      </w:pPr>
    </w:p>
    <w:p w:rsidR="003B2110" w:rsidRPr="00B43E8C" w:rsidRDefault="003B2110" w:rsidP="00715723">
      <w:pPr>
        <w:pStyle w:val="a"/>
        <w:spacing w:line="276" w:lineRule="auto"/>
        <w:ind w:left="518" w:right="200"/>
        <w:jc w:val="both"/>
        <w:rPr>
          <w:rFonts w:ascii="Times New Roman" w:hAnsi="Times New Roman" w:cs="Times New Roman"/>
          <w:color w:val="000000"/>
        </w:rPr>
      </w:pPr>
    </w:p>
    <w:p w:rsidR="003B2110" w:rsidRPr="00B43E8C" w:rsidRDefault="003B2110" w:rsidP="00715723">
      <w:pPr>
        <w:pStyle w:val="a"/>
        <w:spacing w:line="276" w:lineRule="auto"/>
        <w:ind w:right="200"/>
        <w:jc w:val="center"/>
        <w:rPr>
          <w:rFonts w:ascii="Times New Roman" w:hAnsi="Times New Roman" w:cs="Times New Roman"/>
          <w:b/>
          <w:bCs/>
          <w:color w:val="000000"/>
          <w:w w:val="83"/>
        </w:rPr>
      </w:pPr>
      <w:r w:rsidRPr="00B43E8C">
        <w:rPr>
          <w:rFonts w:ascii="Times New Roman" w:hAnsi="Times New Roman" w:cs="Times New Roman"/>
          <w:b/>
          <w:bCs/>
          <w:color w:val="000000"/>
        </w:rPr>
        <w:t xml:space="preserve">Язык и общение </w:t>
      </w:r>
      <w:r w:rsidRPr="00B43E8C">
        <w:rPr>
          <w:rFonts w:ascii="Times New Roman" w:hAnsi="Times New Roman" w:cs="Times New Roman"/>
          <w:b/>
          <w:bCs/>
          <w:color w:val="000000"/>
          <w:w w:val="115"/>
        </w:rPr>
        <w:t xml:space="preserve">(3 </w:t>
      </w:r>
      <w:r w:rsidRPr="00B43E8C">
        <w:rPr>
          <w:rFonts w:ascii="Times New Roman" w:hAnsi="Times New Roman" w:cs="Times New Roman"/>
          <w:b/>
          <w:bCs/>
          <w:color w:val="000000"/>
          <w:w w:val="83"/>
        </w:rPr>
        <w:t xml:space="preserve">ч </w:t>
      </w:r>
      <w:r w:rsidRPr="00B43E8C">
        <w:rPr>
          <w:rFonts w:ascii="Times New Roman" w:hAnsi="Times New Roman" w:cs="Times New Roman"/>
          <w:b/>
          <w:bCs/>
          <w:color w:val="000000"/>
        </w:rPr>
        <w:t xml:space="preserve">+ 1 </w:t>
      </w:r>
      <w:r w:rsidRPr="00B43E8C">
        <w:rPr>
          <w:rFonts w:ascii="Times New Roman" w:hAnsi="Times New Roman" w:cs="Times New Roman"/>
          <w:b/>
          <w:bCs/>
          <w:color w:val="000000"/>
          <w:w w:val="83"/>
        </w:rPr>
        <w:t>ч)</w:t>
      </w:r>
    </w:p>
    <w:p w:rsidR="003B2110" w:rsidRPr="00B43E8C" w:rsidRDefault="003B2110" w:rsidP="00715723">
      <w:pPr>
        <w:pStyle w:val="a"/>
        <w:spacing w:line="276" w:lineRule="auto"/>
        <w:ind w:right="200"/>
        <w:jc w:val="center"/>
        <w:rPr>
          <w:rFonts w:ascii="Times New Roman" w:hAnsi="Times New Roman" w:cs="Times New Roman"/>
          <w:b/>
          <w:bCs/>
          <w:color w:val="000000"/>
          <w:w w:val="83"/>
        </w:rPr>
      </w:pPr>
    </w:p>
    <w:p w:rsidR="003B2110" w:rsidRPr="00B43E8C" w:rsidRDefault="003B2110" w:rsidP="00715723">
      <w:pPr>
        <w:pStyle w:val="a"/>
        <w:spacing w:line="276" w:lineRule="auto"/>
        <w:ind w:right="200"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Умение общаться – важнейшая часть культуры человека. Разновидности речевого общения: непосредственное и опосредованное, письменное и устное, диалогическое и монологическое; их особенности. Виды речевой деятельности (говорение, аудирование, письмо и чтение) в речевом общении. Ситуация речевого общения и ее компоненты: участники, обстоятельства. Стили.</w:t>
      </w:r>
    </w:p>
    <w:p w:rsidR="003B2110" w:rsidRPr="00B43E8C" w:rsidRDefault="003B2110" w:rsidP="00715723">
      <w:pPr>
        <w:pStyle w:val="a"/>
        <w:spacing w:line="276" w:lineRule="auto"/>
        <w:ind w:left="110" w:right="200"/>
        <w:jc w:val="both"/>
        <w:rPr>
          <w:rFonts w:ascii="Times New Roman" w:hAnsi="Times New Roman" w:cs="Times New Roman"/>
          <w:color w:val="000000"/>
        </w:rPr>
      </w:pPr>
    </w:p>
    <w:p w:rsidR="003B2110" w:rsidRPr="00B43E8C" w:rsidRDefault="003B2110" w:rsidP="00715723">
      <w:pPr>
        <w:pStyle w:val="a"/>
        <w:spacing w:line="276" w:lineRule="auto"/>
        <w:ind w:left="110" w:right="200"/>
        <w:jc w:val="center"/>
        <w:rPr>
          <w:rFonts w:ascii="Times New Roman" w:hAnsi="Times New Roman" w:cs="Times New Roman"/>
          <w:b/>
          <w:bCs/>
          <w:color w:val="000000"/>
        </w:rPr>
      </w:pPr>
      <w:r w:rsidRPr="00B43E8C">
        <w:rPr>
          <w:rFonts w:ascii="Times New Roman" w:hAnsi="Times New Roman" w:cs="Times New Roman"/>
          <w:b/>
          <w:bCs/>
          <w:color w:val="000000"/>
        </w:rPr>
        <w:t>ПОВТОРЕНИЕ ПРОЙДЕННОГО В I-IV КЛАССАХ (17 ч + 4 ч)</w:t>
      </w:r>
    </w:p>
    <w:p w:rsidR="003B2110" w:rsidRPr="00B43E8C" w:rsidRDefault="003B2110" w:rsidP="00715723">
      <w:pPr>
        <w:pStyle w:val="a"/>
        <w:spacing w:line="276" w:lineRule="auto"/>
        <w:ind w:left="110" w:right="20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3B2110" w:rsidRPr="00B43E8C" w:rsidRDefault="003B2110" w:rsidP="00715723">
      <w:pPr>
        <w:pStyle w:val="a"/>
        <w:numPr>
          <w:ilvl w:val="0"/>
          <w:numId w:val="1"/>
        </w:numPr>
        <w:spacing w:line="276" w:lineRule="auto"/>
        <w:ind w:left="0" w:right="200"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43E8C">
        <w:rPr>
          <w:rFonts w:ascii="Times New Roman" w:hAnsi="Times New Roman" w:cs="Times New Roman"/>
          <w:bCs/>
          <w:color w:val="000000"/>
        </w:rPr>
        <w:t xml:space="preserve">Части слова. Орфограмма. Место орфограмм в словах. Правописание проверяемых и непроверяемых гласных и согласных в корне слова. Правописание букв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 xml:space="preserve">и, а, у </w:t>
      </w:r>
      <w:r w:rsidRPr="00B43E8C">
        <w:rPr>
          <w:rFonts w:ascii="Times New Roman" w:hAnsi="Times New Roman" w:cs="Times New Roman"/>
          <w:bCs/>
          <w:color w:val="000000"/>
        </w:rPr>
        <w:t xml:space="preserve">после шипящих. Разделительные </w:t>
      </w:r>
      <w:r w:rsidRPr="00B43E8C">
        <w:rPr>
          <w:rFonts w:ascii="Times New Roman" w:hAnsi="Times New Roman" w:cs="Times New Roman"/>
          <w:bCs/>
          <w:i/>
          <w:color w:val="000000"/>
        </w:rPr>
        <w:t xml:space="preserve">ъ </w:t>
      </w:r>
      <w:r w:rsidRPr="00B43E8C">
        <w:rPr>
          <w:rFonts w:ascii="Times New Roman" w:hAnsi="Times New Roman" w:cs="Times New Roman"/>
          <w:bCs/>
          <w:color w:val="000000"/>
        </w:rPr>
        <w:t>и</w:t>
      </w:r>
      <w:r w:rsidRPr="00B43E8C">
        <w:rPr>
          <w:rFonts w:ascii="Times New Roman" w:hAnsi="Times New Roman" w:cs="Times New Roman"/>
          <w:bCs/>
          <w:i/>
          <w:color w:val="000000"/>
        </w:rPr>
        <w:t xml:space="preserve"> ь</w:t>
      </w:r>
      <w:r w:rsidRPr="00B43E8C">
        <w:rPr>
          <w:rFonts w:ascii="Times New Roman" w:hAnsi="Times New Roman" w:cs="Times New Roman"/>
          <w:bCs/>
          <w:color w:val="000000"/>
        </w:rPr>
        <w:t>.</w:t>
      </w:r>
    </w:p>
    <w:p w:rsidR="003B2110" w:rsidRPr="00B43E8C" w:rsidRDefault="003B2110" w:rsidP="00715723">
      <w:pPr>
        <w:pStyle w:val="a"/>
        <w:spacing w:line="276" w:lineRule="auto"/>
        <w:ind w:right="200"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Самостоятельные и служебные части речи.</w:t>
      </w:r>
    </w:p>
    <w:p w:rsidR="003B2110" w:rsidRPr="00B43E8C" w:rsidRDefault="003B2110" w:rsidP="00715723">
      <w:pPr>
        <w:pStyle w:val="a"/>
        <w:spacing w:line="276" w:lineRule="auto"/>
        <w:ind w:left="110" w:right="200" w:firstLine="45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 xml:space="preserve">Имя существительное: три склонения, род, падеж, число. Правописание гласных в падежных окончаниях существительных. Буква </w:t>
      </w:r>
      <w:r w:rsidRPr="00B43E8C">
        <w:rPr>
          <w:rFonts w:ascii="Times New Roman" w:hAnsi="Times New Roman" w:cs="Times New Roman"/>
          <w:bCs/>
          <w:i/>
          <w:color w:val="000000"/>
        </w:rPr>
        <w:t>ь</w:t>
      </w:r>
      <w:r w:rsidRPr="00B43E8C">
        <w:rPr>
          <w:rFonts w:ascii="Times New Roman" w:hAnsi="Times New Roman" w:cs="Times New Roman"/>
          <w:bCs/>
          <w:color w:val="000000"/>
        </w:rPr>
        <w:t xml:space="preserve"> на конце существительных после шипящих.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B43E8C">
        <w:rPr>
          <w:rFonts w:ascii="Times New Roman" w:hAnsi="Times New Roman" w:cs="Times New Roman"/>
          <w:color w:val="000000"/>
        </w:rPr>
        <w:t>Имя прилагательное: род, падеж, число. Правописание гласных в падежных окончаниях прилагательных.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B43E8C">
        <w:rPr>
          <w:rFonts w:ascii="Times New Roman" w:hAnsi="Times New Roman" w:cs="Times New Roman"/>
          <w:color w:val="000000"/>
        </w:rPr>
        <w:t>Местоимения 1, 2 и 3 лица.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B43E8C">
        <w:rPr>
          <w:rFonts w:ascii="Times New Roman" w:hAnsi="Times New Roman" w:cs="Times New Roman"/>
          <w:color w:val="000000"/>
        </w:rPr>
        <w:t xml:space="preserve">Глагол: лицо, время, число, род (в прошедшем времени); правописание гласных в личных окончаниях наиболее употребительных глаголов </w:t>
      </w:r>
      <w:r w:rsidRPr="00B43E8C">
        <w:rPr>
          <w:rFonts w:ascii="Times New Roman" w:hAnsi="Times New Roman" w:cs="Times New Roman"/>
          <w:color w:val="000000"/>
          <w:lang w:val="en-US"/>
        </w:rPr>
        <w:t>I</w:t>
      </w:r>
      <w:r w:rsidRPr="00B43E8C">
        <w:rPr>
          <w:rFonts w:ascii="Times New Roman" w:hAnsi="Times New Roman" w:cs="Times New Roman"/>
          <w:color w:val="000000"/>
        </w:rPr>
        <w:t xml:space="preserve"> и </w:t>
      </w:r>
      <w:r w:rsidRPr="00B43E8C">
        <w:rPr>
          <w:rFonts w:ascii="Times New Roman" w:hAnsi="Times New Roman" w:cs="Times New Roman"/>
          <w:color w:val="000000"/>
          <w:lang w:val="en-US"/>
        </w:rPr>
        <w:t>II</w:t>
      </w:r>
      <w:r w:rsidRPr="00B43E8C">
        <w:rPr>
          <w:rFonts w:ascii="Times New Roman" w:hAnsi="Times New Roman" w:cs="Times New Roman"/>
          <w:color w:val="000000"/>
        </w:rPr>
        <w:t xml:space="preserve"> спряжения; буква </w:t>
      </w:r>
      <w:r w:rsidRPr="00B43E8C">
        <w:rPr>
          <w:rFonts w:ascii="Times New Roman" w:hAnsi="Times New Roman" w:cs="Times New Roman"/>
          <w:i/>
          <w:color w:val="000000"/>
        </w:rPr>
        <w:t>ь</w:t>
      </w:r>
      <w:r w:rsidRPr="00B43E8C">
        <w:rPr>
          <w:rFonts w:ascii="Times New Roman" w:hAnsi="Times New Roman" w:cs="Times New Roman"/>
          <w:color w:val="000000"/>
        </w:rPr>
        <w:t xml:space="preserve"> во 2-м лице единственного числа глаголов. Правописание -</w:t>
      </w:r>
      <w:r w:rsidRPr="00B43E8C">
        <w:rPr>
          <w:rFonts w:ascii="Times New Roman" w:hAnsi="Times New Roman" w:cs="Times New Roman"/>
          <w:i/>
          <w:color w:val="000000"/>
        </w:rPr>
        <w:t>ТСЯ и -ТЬСЯ</w:t>
      </w:r>
      <w:r w:rsidRPr="00B43E8C">
        <w:rPr>
          <w:rFonts w:ascii="Times New Roman" w:hAnsi="Times New Roman" w:cs="Times New Roman"/>
          <w:color w:val="000000"/>
        </w:rPr>
        <w:t xml:space="preserve">; раздельное написание </w:t>
      </w:r>
      <w:r w:rsidRPr="00B43E8C">
        <w:rPr>
          <w:rFonts w:ascii="Times New Roman" w:hAnsi="Times New Roman" w:cs="Times New Roman"/>
          <w:b/>
          <w:i/>
          <w:color w:val="000000"/>
        </w:rPr>
        <w:t>не</w:t>
      </w:r>
      <w:r w:rsidRPr="00B43E8C">
        <w:rPr>
          <w:rFonts w:ascii="Times New Roman" w:hAnsi="Times New Roman" w:cs="Times New Roman"/>
          <w:color w:val="000000"/>
        </w:rPr>
        <w:t xml:space="preserve"> с глаголами.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B43E8C">
        <w:rPr>
          <w:rFonts w:ascii="Times New Roman" w:hAnsi="Times New Roman" w:cs="Times New Roman"/>
          <w:color w:val="000000"/>
        </w:rPr>
        <w:t>Наречие (ознакомление).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B43E8C">
        <w:rPr>
          <w:rFonts w:ascii="Times New Roman" w:hAnsi="Times New Roman" w:cs="Times New Roman"/>
          <w:color w:val="000000"/>
        </w:rPr>
        <w:t>Предлоги и союзы. Раздельное написание предлогов со словами.</w:t>
      </w:r>
    </w:p>
    <w:p w:rsidR="003B2110" w:rsidRPr="00B43E8C" w:rsidRDefault="003B2110" w:rsidP="00715723">
      <w:pPr>
        <w:pStyle w:val="a"/>
        <w:numPr>
          <w:ilvl w:val="0"/>
          <w:numId w:val="1"/>
        </w:numPr>
        <w:spacing w:line="276" w:lineRule="auto"/>
        <w:ind w:left="14" w:right="13" w:firstLine="553"/>
        <w:jc w:val="both"/>
        <w:rPr>
          <w:rFonts w:ascii="Times New Roman" w:hAnsi="Times New Roman" w:cs="Times New Roman"/>
          <w:color w:val="000000"/>
        </w:rPr>
      </w:pPr>
      <w:r w:rsidRPr="00B43E8C">
        <w:rPr>
          <w:rFonts w:ascii="Times New Roman" w:hAnsi="Times New Roman" w:cs="Times New Roman"/>
          <w:color w:val="000000"/>
        </w:rPr>
        <w:t xml:space="preserve">Текст. Тема текста. Микротема. </w:t>
      </w:r>
    </w:p>
    <w:p w:rsidR="003B2110" w:rsidRPr="00B43E8C" w:rsidRDefault="003B2110" w:rsidP="00715723">
      <w:pPr>
        <w:pStyle w:val="a"/>
        <w:spacing w:line="276" w:lineRule="auto"/>
        <w:ind w:left="321" w:right="344"/>
        <w:jc w:val="both"/>
        <w:rPr>
          <w:rFonts w:ascii="Times New Roman" w:hAnsi="Times New Roman" w:cs="Times New Roman"/>
          <w:color w:val="000000"/>
        </w:rPr>
      </w:pPr>
    </w:p>
    <w:p w:rsidR="003B2110" w:rsidRPr="00B43E8C" w:rsidRDefault="003B2110" w:rsidP="00715723">
      <w:pPr>
        <w:pStyle w:val="a"/>
        <w:spacing w:line="276" w:lineRule="auto"/>
        <w:ind w:left="321" w:right="344"/>
        <w:jc w:val="center"/>
        <w:rPr>
          <w:rFonts w:ascii="Times New Roman" w:hAnsi="Times New Roman" w:cs="Times New Roman"/>
          <w:b/>
          <w:bCs/>
          <w:color w:val="000000"/>
        </w:rPr>
      </w:pPr>
      <w:r w:rsidRPr="00B43E8C">
        <w:rPr>
          <w:rFonts w:ascii="Times New Roman" w:hAnsi="Times New Roman" w:cs="Times New Roman"/>
          <w:b/>
          <w:bCs/>
          <w:color w:val="000000"/>
        </w:rPr>
        <w:t>СИНТ АКСИС. ПУНКТУ</w:t>
      </w:r>
      <w:r>
        <w:rPr>
          <w:rFonts w:ascii="Times New Roman" w:hAnsi="Times New Roman" w:cs="Times New Roman"/>
          <w:b/>
          <w:bCs/>
          <w:color w:val="000000"/>
        </w:rPr>
        <w:t>АЦИЯ. КУЛЬТУРА РЕЧИ (22</w:t>
      </w:r>
      <w:r w:rsidRPr="00B43E8C">
        <w:rPr>
          <w:rFonts w:ascii="Times New Roman" w:hAnsi="Times New Roman" w:cs="Times New Roman"/>
          <w:b/>
          <w:bCs/>
          <w:color w:val="000000"/>
        </w:rPr>
        <w:t xml:space="preserve"> ч + 7 ч)</w:t>
      </w:r>
    </w:p>
    <w:p w:rsidR="003B2110" w:rsidRPr="00B43E8C" w:rsidRDefault="003B2110" w:rsidP="00715723">
      <w:pPr>
        <w:pStyle w:val="a"/>
        <w:spacing w:line="276" w:lineRule="auto"/>
        <w:ind w:left="321" w:right="344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3B2110" w:rsidRPr="00B43E8C" w:rsidRDefault="003B2110" w:rsidP="00715723">
      <w:pPr>
        <w:pStyle w:val="a"/>
        <w:numPr>
          <w:ilvl w:val="0"/>
          <w:numId w:val="2"/>
        </w:numPr>
        <w:spacing w:line="276" w:lineRule="auto"/>
        <w:ind w:left="0" w:right="344" w:firstLine="360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Основные синтаксические понятия (единицы): словосочетание, предложение, текст.</w:t>
      </w:r>
    </w:p>
    <w:p w:rsidR="003B2110" w:rsidRPr="00B43E8C" w:rsidRDefault="003B2110" w:rsidP="00715723">
      <w:pPr>
        <w:pStyle w:val="a"/>
        <w:spacing w:line="276" w:lineRule="auto"/>
        <w:ind w:left="360" w:right="344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Пунктуация как раздел науки о языке.</w:t>
      </w:r>
    </w:p>
    <w:p w:rsidR="003B2110" w:rsidRPr="00B43E8C" w:rsidRDefault="003B2110" w:rsidP="00715723">
      <w:pPr>
        <w:pStyle w:val="a"/>
        <w:spacing w:line="276" w:lineRule="auto"/>
        <w:ind w:left="360" w:right="344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Словосочетание: главное и зависимое слово в словосочетании.</w:t>
      </w:r>
    </w:p>
    <w:p w:rsidR="003B2110" w:rsidRPr="00B43E8C" w:rsidRDefault="003B2110" w:rsidP="00715723">
      <w:pPr>
        <w:pStyle w:val="a"/>
        <w:spacing w:line="276" w:lineRule="auto"/>
        <w:ind w:right="344" w:firstLine="426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Предложение. Простое предложение; виды простых предложение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</w:t>
      </w:r>
    </w:p>
    <w:p w:rsidR="003B2110" w:rsidRPr="00B43E8C" w:rsidRDefault="003B2110" w:rsidP="00715723">
      <w:pPr>
        <w:pStyle w:val="a"/>
        <w:spacing w:line="276" w:lineRule="auto"/>
        <w:ind w:left="360" w:right="344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Грамматическая основа предложения.</w:t>
      </w:r>
    </w:p>
    <w:p w:rsidR="003B2110" w:rsidRPr="00B43E8C" w:rsidRDefault="003B2110" w:rsidP="00715723">
      <w:pPr>
        <w:pStyle w:val="a"/>
        <w:spacing w:line="276" w:lineRule="auto"/>
        <w:ind w:right="344" w:firstLine="426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Главные члены предложения, второстепенные члены предложения: дополнение, определение, обстоятельство.</w:t>
      </w:r>
    </w:p>
    <w:p w:rsidR="003B2110" w:rsidRPr="00B43E8C" w:rsidRDefault="003B2110" w:rsidP="00715723">
      <w:pPr>
        <w:pStyle w:val="a"/>
        <w:spacing w:line="276" w:lineRule="auto"/>
        <w:ind w:right="344" w:firstLine="360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 xml:space="preserve">Нераспространенные и распространенные предложения (с двумя главными членами). Предложения с однородными членами, не связанными союзами, а также связанными союзами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>а, но</w:t>
      </w:r>
      <w:r w:rsidRPr="00B43E8C">
        <w:rPr>
          <w:rFonts w:ascii="Times New Roman" w:hAnsi="Times New Roman" w:cs="Times New Roman"/>
          <w:bCs/>
          <w:color w:val="000000"/>
        </w:rPr>
        <w:t xml:space="preserve"> и одиночным союзом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>и</w:t>
      </w:r>
      <w:r w:rsidRPr="00B43E8C">
        <w:rPr>
          <w:rFonts w:ascii="Times New Roman" w:hAnsi="Times New Roman" w:cs="Times New Roman"/>
          <w:bCs/>
          <w:color w:val="000000"/>
        </w:rPr>
        <w:t>. Обобщающие слова перед однородными членами. Двоеточие после обобщающего слова.</w:t>
      </w:r>
    </w:p>
    <w:p w:rsidR="003B2110" w:rsidRPr="00B43E8C" w:rsidRDefault="003B2110" w:rsidP="00715723">
      <w:pPr>
        <w:pStyle w:val="a"/>
        <w:spacing w:line="276" w:lineRule="auto"/>
        <w:ind w:left="360" w:right="344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Синтаксический разбор словосочетания и предложения.</w:t>
      </w:r>
    </w:p>
    <w:p w:rsidR="003B2110" w:rsidRPr="00B43E8C" w:rsidRDefault="003B2110" w:rsidP="00715723">
      <w:pPr>
        <w:pStyle w:val="a"/>
        <w:spacing w:line="276" w:lineRule="auto"/>
        <w:ind w:left="360" w:right="344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Обращение, знаки препинания при обращении.</w:t>
      </w:r>
    </w:p>
    <w:p w:rsidR="003B2110" w:rsidRPr="00B43E8C" w:rsidRDefault="003B2110" w:rsidP="00715723">
      <w:pPr>
        <w:pStyle w:val="a"/>
        <w:spacing w:line="276" w:lineRule="auto"/>
        <w:ind w:left="360" w:right="344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Вводные слова и словосочетания.</w:t>
      </w:r>
    </w:p>
    <w:p w:rsidR="003B2110" w:rsidRPr="00B43E8C" w:rsidRDefault="003B2110" w:rsidP="00715723">
      <w:pPr>
        <w:pStyle w:val="a"/>
        <w:spacing w:line="276" w:lineRule="auto"/>
        <w:ind w:right="344" w:firstLine="360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из них).</w:t>
      </w:r>
    </w:p>
    <w:p w:rsidR="003B2110" w:rsidRPr="00B43E8C" w:rsidRDefault="003B2110" w:rsidP="00715723">
      <w:pPr>
        <w:pStyle w:val="a"/>
        <w:spacing w:line="276" w:lineRule="auto"/>
        <w:ind w:right="344" w:firstLine="360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 xml:space="preserve">Запятая между простыми предложениями в сложном предложении перед союзами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>и, а, но, чтобы, потому что,  когда, который, что, если</w:t>
      </w:r>
      <w:r w:rsidRPr="00B43E8C">
        <w:rPr>
          <w:rFonts w:ascii="Times New Roman" w:hAnsi="Times New Roman" w:cs="Times New Roman"/>
          <w:bCs/>
          <w:color w:val="000000"/>
        </w:rPr>
        <w:t>.</w:t>
      </w:r>
    </w:p>
    <w:p w:rsidR="003B2110" w:rsidRPr="00B43E8C" w:rsidRDefault="003B2110" w:rsidP="00715723">
      <w:pPr>
        <w:pStyle w:val="a"/>
        <w:spacing w:line="276" w:lineRule="auto"/>
        <w:ind w:left="360" w:right="344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Прямая речь после слов автора и перед ними; знаки препинания при прямой речи.</w:t>
      </w:r>
    </w:p>
    <w:p w:rsidR="003B2110" w:rsidRPr="00B43E8C" w:rsidRDefault="003B2110" w:rsidP="00715723">
      <w:pPr>
        <w:pStyle w:val="a"/>
        <w:spacing w:line="276" w:lineRule="auto"/>
        <w:ind w:left="360" w:right="344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Диалог. Тире в начале реплик диалога.</w:t>
      </w:r>
    </w:p>
    <w:p w:rsidR="003B2110" w:rsidRPr="00B43E8C" w:rsidRDefault="003B2110" w:rsidP="00715723">
      <w:pPr>
        <w:pStyle w:val="a"/>
        <w:spacing w:line="276" w:lineRule="auto"/>
        <w:ind w:right="32"/>
        <w:jc w:val="both"/>
        <w:rPr>
          <w:rFonts w:ascii="Times New Roman" w:hAnsi="Times New Roman" w:cs="Times New Roman"/>
          <w:color w:val="000000"/>
          <w:w w:val="91"/>
        </w:rPr>
      </w:pPr>
    </w:p>
    <w:p w:rsidR="003B2110" w:rsidRPr="00B43E8C" w:rsidRDefault="003B2110" w:rsidP="00715723">
      <w:pPr>
        <w:pStyle w:val="a"/>
        <w:numPr>
          <w:ilvl w:val="0"/>
          <w:numId w:val="2"/>
        </w:numPr>
        <w:spacing w:line="276" w:lineRule="auto"/>
        <w:ind w:left="0" w:right="37" w:firstLine="360"/>
        <w:jc w:val="both"/>
        <w:rPr>
          <w:rFonts w:ascii="Times New Roman" w:hAnsi="Times New Roman" w:cs="Times New Roman"/>
          <w:color w:val="000000"/>
        </w:rPr>
      </w:pPr>
      <w:r w:rsidRPr="00B43E8C">
        <w:rPr>
          <w:rFonts w:ascii="Times New Roman" w:hAnsi="Times New Roman" w:cs="Times New Roman"/>
          <w:color w:val="000000"/>
        </w:rPr>
        <w:t>Умение интонационно правильно произносить повествователь</w:t>
      </w:r>
      <w:r w:rsidRPr="00B43E8C">
        <w:rPr>
          <w:rFonts w:ascii="Times New Roman" w:hAnsi="Times New Roman" w:cs="Times New Roman"/>
          <w:color w:val="000000"/>
        </w:rPr>
        <w:softHyphen/>
        <w:t xml:space="preserve">ные, вопросительные, побудительные и восклицательные предложения, а также предложения с обобщающим словом. </w:t>
      </w:r>
    </w:p>
    <w:p w:rsidR="003B2110" w:rsidRPr="00B43E8C" w:rsidRDefault="003B2110" w:rsidP="00715723">
      <w:pPr>
        <w:pStyle w:val="a"/>
        <w:numPr>
          <w:ilvl w:val="0"/>
          <w:numId w:val="2"/>
        </w:numPr>
        <w:spacing w:line="276" w:lineRule="auto"/>
        <w:ind w:left="0" w:right="37" w:firstLine="360"/>
        <w:jc w:val="both"/>
        <w:rPr>
          <w:rFonts w:ascii="Times New Roman" w:hAnsi="Times New Roman" w:cs="Times New Roman"/>
          <w:color w:val="000000"/>
        </w:rPr>
      </w:pPr>
      <w:r w:rsidRPr="00B43E8C">
        <w:rPr>
          <w:rFonts w:ascii="Times New Roman" w:hAnsi="Times New Roman" w:cs="Times New Roman"/>
          <w:color w:val="000000"/>
        </w:rPr>
        <w:t>Основная мысль текста. Нормы речевого поведения в типичных ситуациях общения. Речевой этикет, этикетные диалоги. Письмо как разновидность текста.</w:t>
      </w:r>
    </w:p>
    <w:p w:rsidR="003B2110" w:rsidRPr="00B43E8C" w:rsidRDefault="003B2110" w:rsidP="00715723">
      <w:pPr>
        <w:pStyle w:val="a"/>
        <w:spacing w:line="276" w:lineRule="auto"/>
        <w:ind w:right="13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3B2110" w:rsidRPr="00B43E8C" w:rsidRDefault="003B2110" w:rsidP="00715723">
      <w:pPr>
        <w:pStyle w:val="a"/>
        <w:spacing w:line="276" w:lineRule="auto"/>
        <w:ind w:left="29" w:right="13"/>
        <w:jc w:val="both"/>
        <w:rPr>
          <w:rFonts w:ascii="Times New Roman" w:hAnsi="Times New Roman" w:cs="Times New Roman"/>
          <w:b/>
          <w:bCs/>
          <w:color w:val="000000"/>
          <w:lang w:val="en-US"/>
        </w:rPr>
      </w:pPr>
    </w:p>
    <w:p w:rsidR="003B2110" w:rsidRPr="00B43E8C" w:rsidRDefault="003B2110" w:rsidP="00715723">
      <w:pPr>
        <w:pStyle w:val="a"/>
        <w:spacing w:line="276" w:lineRule="auto"/>
        <w:ind w:left="29" w:right="13"/>
        <w:jc w:val="center"/>
        <w:rPr>
          <w:rFonts w:ascii="Times New Roman" w:hAnsi="Times New Roman" w:cs="Times New Roman"/>
          <w:b/>
          <w:bCs/>
          <w:color w:val="000000"/>
        </w:rPr>
      </w:pPr>
      <w:r w:rsidRPr="00B43E8C">
        <w:rPr>
          <w:rFonts w:ascii="Times New Roman" w:hAnsi="Times New Roman" w:cs="Times New Roman"/>
          <w:b/>
          <w:bCs/>
          <w:color w:val="000000"/>
        </w:rPr>
        <w:t>ФОНЕТИКА. ОРФОЭПИЯ. ГРАФИКА И ОРФОГРАФИЯ.</w:t>
      </w:r>
    </w:p>
    <w:p w:rsidR="003B2110" w:rsidRPr="00B43E8C" w:rsidRDefault="003B2110" w:rsidP="00715723">
      <w:pPr>
        <w:pStyle w:val="a"/>
        <w:spacing w:line="276" w:lineRule="auto"/>
        <w:ind w:left="2093" w:right="2091"/>
        <w:jc w:val="center"/>
        <w:rPr>
          <w:rFonts w:ascii="Times New Roman" w:hAnsi="Times New Roman" w:cs="Times New Roman"/>
          <w:b/>
          <w:bCs/>
          <w:color w:val="000000"/>
          <w:w w:val="85"/>
        </w:rPr>
      </w:pPr>
      <w:r w:rsidRPr="00B43E8C">
        <w:rPr>
          <w:rFonts w:ascii="Times New Roman" w:hAnsi="Times New Roman" w:cs="Times New Roman"/>
          <w:b/>
          <w:bCs/>
          <w:color w:val="000000"/>
        </w:rPr>
        <w:t xml:space="preserve">КУЛЬТУРА РЕЧИ </w:t>
      </w:r>
      <w:r>
        <w:rPr>
          <w:rFonts w:ascii="Times New Roman" w:hAnsi="Times New Roman" w:cs="Times New Roman"/>
          <w:b/>
          <w:bCs/>
          <w:color w:val="000000"/>
          <w:w w:val="92"/>
        </w:rPr>
        <w:t>(10</w:t>
      </w:r>
      <w:r w:rsidRPr="00B43E8C">
        <w:rPr>
          <w:rFonts w:ascii="Times New Roman" w:hAnsi="Times New Roman" w:cs="Times New Roman"/>
          <w:b/>
          <w:bCs/>
          <w:color w:val="000000"/>
          <w:w w:val="92"/>
        </w:rPr>
        <w:t xml:space="preserve"> </w:t>
      </w:r>
      <w:r w:rsidRPr="00B43E8C">
        <w:rPr>
          <w:rFonts w:ascii="Times New Roman" w:hAnsi="Times New Roman" w:cs="Times New Roman"/>
          <w:b/>
          <w:bCs/>
          <w:color w:val="000000"/>
          <w:w w:val="85"/>
        </w:rPr>
        <w:t xml:space="preserve">ч </w:t>
      </w:r>
      <w:r w:rsidRPr="00B43E8C">
        <w:rPr>
          <w:rFonts w:ascii="Times New Roman" w:hAnsi="Times New Roman" w:cs="Times New Roman"/>
          <w:b/>
          <w:bCs/>
          <w:color w:val="000000"/>
        </w:rPr>
        <w:t xml:space="preserve">+ </w:t>
      </w:r>
      <w:r>
        <w:rPr>
          <w:rFonts w:ascii="Times New Roman" w:hAnsi="Times New Roman" w:cs="Times New Roman"/>
          <w:b/>
          <w:bCs/>
          <w:color w:val="000000"/>
          <w:w w:val="92"/>
        </w:rPr>
        <w:t>5</w:t>
      </w:r>
      <w:r w:rsidRPr="00B43E8C">
        <w:rPr>
          <w:rFonts w:ascii="Times New Roman" w:hAnsi="Times New Roman" w:cs="Times New Roman"/>
          <w:b/>
          <w:bCs/>
          <w:color w:val="000000"/>
          <w:w w:val="92"/>
        </w:rPr>
        <w:t xml:space="preserve"> </w:t>
      </w:r>
      <w:r w:rsidRPr="00B43E8C">
        <w:rPr>
          <w:rFonts w:ascii="Times New Roman" w:hAnsi="Times New Roman" w:cs="Times New Roman"/>
          <w:b/>
          <w:bCs/>
          <w:color w:val="000000"/>
          <w:w w:val="85"/>
        </w:rPr>
        <w:t>ч)</w:t>
      </w:r>
    </w:p>
    <w:p w:rsidR="003B2110" w:rsidRPr="00B43E8C" w:rsidRDefault="003B2110" w:rsidP="00715723">
      <w:pPr>
        <w:pStyle w:val="a"/>
        <w:spacing w:line="276" w:lineRule="auto"/>
        <w:ind w:left="2093" w:right="2091"/>
        <w:jc w:val="center"/>
        <w:rPr>
          <w:rFonts w:ascii="Times New Roman" w:hAnsi="Times New Roman" w:cs="Times New Roman"/>
          <w:b/>
          <w:bCs/>
          <w:color w:val="000000"/>
          <w:w w:val="85"/>
        </w:rPr>
      </w:pPr>
    </w:p>
    <w:p w:rsidR="003B2110" w:rsidRPr="00B43E8C" w:rsidRDefault="003B2110" w:rsidP="00715723">
      <w:pPr>
        <w:pStyle w:val="a"/>
        <w:numPr>
          <w:ilvl w:val="0"/>
          <w:numId w:val="3"/>
        </w:numPr>
        <w:spacing w:line="276" w:lineRule="auto"/>
        <w:ind w:left="0" w:right="27" w:firstLine="360"/>
        <w:jc w:val="both"/>
        <w:rPr>
          <w:rFonts w:ascii="Times New Roman" w:hAnsi="Times New Roman" w:cs="Times New Roman"/>
          <w:color w:val="000000"/>
          <w:w w:val="92"/>
        </w:rPr>
      </w:pPr>
      <w:r w:rsidRPr="00B43E8C">
        <w:rPr>
          <w:rFonts w:ascii="Times New Roman" w:hAnsi="Times New Roman" w:cs="Times New Roman"/>
          <w:bCs/>
          <w:color w:val="000000"/>
        </w:rPr>
        <w:t>Фонетика как раздел науки о языке. Звук как единица языка. Система гласных и согласных звуков русского языка: гласные ударные и безударные; согласные звонкие и глухие; согласные твердые и мягкие. Парные и непарные согласные по звонкости и глухости, по твердости и мягкости. Сонорные согласные. Шипящие согласные.</w:t>
      </w:r>
    </w:p>
    <w:p w:rsidR="003B2110" w:rsidRPr="00B43E8C" w:rsidRDefault="003B2110" w:rsidP="00715723">
      <w:pPr>
        <w:pStyle w:val="a"/>
        <w:spacing w:line="276" w:lineRule="auto"/>
        <w:ind w:left="360" w:right="27"/>
        <w:jc w:val="both"/>
        <w:rPr>
          <w:rFonts w:ascii="Times New Roman" w:hAnsi="Times New Roman" w:cs="Times New Roman"/>
          <w:color w:val="000000"/>
          <w:w w:val="92"/>
        </w:rPr>
      </w:pPr>
      <w:r w:rsidRPr="00B43E8C">
        <w:rPr>
          <w:rFonts w:ascii="Times New Roman" w:hAnsi="Times New Roman" w:cs="Times New Roman"/>
          <w:bCs/>
          <w:color w:val="000000"/>
        </w:rPr>
        <w:t>Сильные и слабые позиции звуков.</w:t>
      </w:r>
    </w:p>
    <w:p w:rsidR="003B2110" w:rsidRPr="00B43E8C" w:rsidRDefault="003B2110" w:rsidP="00715723">
      <w:pPr>
        <w:pStyle w:val="a"/>
        <w:spacing w:line="276" w:lineRule="auto"/>
        <w:ind w:right="27" w:firstLine="360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Изменения звуков в речевом потоке. Изменение качества гласного звука в безударной позиции. Оглушение и озвончение согласных звуков.</w:t>
      </w:r>
    </w:p>
    <w:p w:rsidR="003B2110" w:rsidRPr="00B43E8C" w:rsidRDefault="003B2110" w:rsidP="00715723">
      <w:pPr>
        <w:pStyle w:val="a"/>
        <w:spacing w:line="276" w:lineRule="auto"/>
        <w:ind w:right="27" w:firstLine="360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Характеристика отдельного звука речи и анализ звуков в речевом потоке. Соотношение звука и буквы. Фонетическая транскрипция. Фонетический разбор слова.</w:t>
      </w:r>
    </w:p>
    <w:p w:rsidR="003B2110" w:rsidRPr="00B43E8C" w:rsidRDefault="003B2110" w:rsidP="00715723">
      <w:pPr>
        <w:pStyle w:val="a"/>
        <w:spacing w:line="276" w:lineRule="auto"/>
        <w:ind w:right="27" w:firstLine="360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 xml:space="preserve">Связь фонетики с графикой и орфографией. Графика как раздел науки о языке. Обозначение звуков речи на письме; алфавит. Рукописные и печатные буквы, прописные и строчные. Каллиграфия. </w:t>
      </w:r>
    </w:p>
    <w:p w:rsidR="003B2110" w:rsidRPr="00B43E8C" w:rsidRDefault="003B2110" w:rsidP="00715723">
      <w:pPr>
        <w:pStyle w:val="a"/>
        <w:spacing w:line="276" w:lineRule="auto"/>
        <w:ind w:left="360" w:right="2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 xml:space="preserve">Звуковое значение букв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 xml:space="preserve">е, ё, ю, я. </w:t>
      </w:r>
      <w:r w:rsidRPr="00B43E8C">
        <w:rPr>
          <w:rFonts w:ascii="Times New Roman" w:hAnsi="Times New Roman" w:cs="Times New Roman"/>
          <w:bCs/>
          <w:color w:val="000000"/>
        </w:rPr>
        <w:t>Обозначение мягкости согласных.</w:t>
      </w:r>
    </w:p>
    <w:p w:rsidR="003B2110" w:rsidRPr="00B43E8C" w:rsidRDefault="003B2110" w:rsidP="00715723">
      <w:pPr>
        <w:pStyle w:val="a"/>
        <w:spacing w:line="276" w:lineRule="auto"/>
        <w:ind w:left="360" w:right="2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Основные выразительные средства фонетики: звукопись.</w:t>
      </w:r>
    </w:p>
    <w:p w:rsidR="003B2110" w:rsidRPr="00B43E8C" w:rsidRDefault="003B2110" w:rsidP="00715723">
      <w:pPr>
        <w:pStyle w:val="a"/>
        <w:spacing w:line="276" w:lineRule="auto"/>
        <w:ind w:right="27" w:firstLine="360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 xml:space="preserve">Понятие об орфоэпической норме. Нормы произношения безударных гласных, твердых и мягких согласных перед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 xml:space="preserve">е </w:t>
      </w:r>
      <w:r w:rsidRPr="00B43E8C">
        <w:rPr>
          <w:rFonts w:ascii="Times New Roman" w:hAnsi="Times New Roman" w:cs="Times New Roman"/>
          <w:bCs/>
          <w:color w:val="000000"/>
        </w:rPr>
        <w:t xml:space="preserve">в некоторых иноязычных словах, грамматических форм имен прилагательных (на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>-его, -ого</w:t>
      </w:r>
      <w:r w:rsidRPr="00B43E8C">
        <w:rPr>
          <w:rFonts w:ascii="Times New Roman" w:hAnsi="Times New Roman" w:cs="Times New Roman"/>
          <w:bCs/>
          <w:color w:val="000000"/>
        </w:rPr>
        <w:t xml:space="preserve">). Особенности ударения в русском языке (подвижное, разноместное), трудные случаи постановки ударения в словах (квартал, договор и пр.). Допустимые варианты произношения и ударения. </w:t>
      </w:r>
    </w:p>
    <w:p w:rsidR="003B2110" w:rsidRPr="00B43E8C" w:rsidRDefault="003B2110" w:rsidP="00715723">
      <w:pPr>
        <w:pStyle w:val="a"/>
        <w:spacing w:line="276" w:lineRule="auto"/>
        <w:ind w:right="27" w:firstLine="360"/>
        <w:jc w:val="both"/>
        <w:rPr>
          <w:rFonts w:ascii="Times New Roman" w:hAnsi="Times New Roman" w:cs="Times New Roman"/>
          <w:color w:val="000000"/>
          <w:w w:val="92"/>
        </w:rPr>
      </w:pPr>
      <w:r w:rsidRPr="00B43E8C">
        <w:rPr>
          <w:rFonts w:ascii="Times New Roman" w:hAnsi="Times New Roman" w:cs="Times New Roman"/>
          <w:bCs/>
          <w:color w:val="000000"/>
        </w:rPr>
        <w:t>Орфоэпические словари и их роль в повседневной жизни.</w:t>
      </w:r>
    </w:p>
    <w:p w:rsidR="003B2110" w:rsidRPr="00B43E8C" w:rsidRDefault="003B2110" w:rsidP="00715723">
      <w:pPr>
        <w:pStyle w:val="a"/>
        <w:spacing w:line="276" w:lineRule="auto"/>
        <w:ind w:right="27"/>
        <w:jc w:val="both"/>
        <w:rPr>
          <w:rFonts w:ascii="Times New Roman" w:hAnsi="Times New Roman" w:cs="Times New Roman"/>
          <w:color w:val="000000"/>
          <w:w w:val="92"/>
        </w:rPr>
      </w:pPr>
    </w:p>
    <w:p w:rsidR="003B2110" w:rsidRPr="00B43E8C" w:rsidRDefault="003B2110" w:rsidP="00715723">
      <w:pPr>
        <w:pStyle w:val="a"/>
        <w:numPr>
          <w:ilvl w:val="0"/>
          <w:numId w:val="3"/>
        </w:numPr>
        <w:spacing w:line="276" w:lineRule="auto"/>
        <w:ind w:left="0" w:right="23" w:firstLine="360"/>
        <w:jc w:val="both"/>
        <w:rPr>
          <w:rFonts w:ascii="Times New Roman" w:hAnsi="Times New Roman" w:cs="Times New Roman"/>
          <w:color w:val="000000"/>
        </w:rPr>
      </w:pPr>
      <w:r w:rsidRPr="00B43E8C">
        <w:rPr>
          <w:rFonts w:ascii="Times New Roman" w:hAnsi="Times New Roman" w:cs="Times New Roman"/>
          <w:color w:val="000000"/>
        </w:rPr>
        <w:t>Умение соблюдать основные правила литературного произноше</w:t>
      </w:r>
      <w:r w:rsidRPr="00B43E8C">
        <w:rPr>
          <w:rFonts w:ascii="Times New Roman" w:hAnsi="Times New Roman" w:cs="Times New Roman"/>
          <w:color w:val="000000"/>
        </w:rPr>
        <w:softHyphen/>
        <w:t xml:space="preserve">ния в рамках требований учебника; произносить гласные и согласные перед гласным </w:t>
      </w:r>
      <w:r w:rsidRPr="00B43E8C">
        <w:rPr>
          <w:rFonts w:ascii="Times New Roman" w:hAnsi="Times New Roman" w:cs="Times New Roman"/>
          <w:i/>
          <w:iCs/>
          <w:color w:val="000000"/>
        </w:rPr>
        <w:t xml:space="preserve">е. </w:t>
      </w:r>
      <w:r w:rsidRPr="00B43E8C">
        <w:rPr>
          <w:rFonts w:ascii="Times New Roman" w:hAnsi="Times New Roman" w:cs="Times New Roman"/>
          <w:color w:val="000000"/>
        </w:rPr>
        <w:t>Умение находить справки о произношении слов в различных слова</w:t>
      </w:r>
      <w:r w:rsidRPr="00B43E8C">
        <w:rPr>
          <w:rFonts w:ascii="Times New Roman" w:hAnsi="Times New Roman" w:cs="Times New Roman"/>
          <w:color w:val="000000"/>
        </w:rPr>
        <w:softHyphen/>
        <w:t xml:space="preserve">рях (в том числе орфоэпических). </w:t>
      </w:r>
    </w:p>
    <w:p w:rsidR="003B2110" w:rsidRPr="00B43E8C" w:rsidRDefault="003B2110" w:rsidP="00715723">
      <w:pPr>
        <w:pStyle w:val="a"/>
        <w:numPr>
          <w:ilvl w:val="0"/>
          <w:numId w:val="3"/>
        </w:numPr>
        <w:spacing w:line="276" w:lineRule="auto"/>
        <w:ind w:left="0" w:right="23" w:firstLine="360"/>
        <w:jc w:val="both"/>
        <w:rPr>
          <w:rFonts w:ascii="Times New Roman" w:hAnsi="Times New Roman" w:cs="Times New Roman"/>
          <w:color w:val="000000"/>
        </w:rPr>
      </w:pPr>
      <w:r w:rsidRPr="00B43E8C">
        <w:rPr>
          <w:rFonts w:ascii="Times New Roman" w:hAnsi="Times New Roman" w:cs="Times New Roman"/>
          <w:color w:val="000000"/>
        </w:rPr>
        <w:t xml:space="preserve"> Функционально-смысловые типы речи: описание (предмета), повествование, рассуждение. Отбор языковых средств в зависимости от темы, цели, ситуации общения.</w:t>
      </w:r>
    </w:p>
    <w:p w:rsidR="003B2110" w:rsidRPr="00B43E8C" w:rsidRDefault="003B2110" w:rsidP="00715723">
      <w:pPr>
        <w:pStyle w:val="a"/>
        <w:spacing w:line="276" w:lineRule="auto"/>
        <w:ind w:right="1337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3B2110" w:rsidRPr="00B43E8C" w:rsidRDefault="003B2110" w:rsidP="00715723">
      <w:pPr>
        <w:pStyle w:val="a"/>
        <w:spacing w:line="276" w:lineRule="auto"/>
        <w:ind w:left="1411" w:right="1337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3B2110" w:rsidRPr="00B43E8C" w:rsidRDefault="003B2110" w:rsidP="00715723">
      <w:pPr>
        <w:pStyle w:val="a"/>
        <w:spacing w:line="276" w:lineRule="auto"/>
        <w:ind w:left="1411" w:right="1337"/>
        <w:jc w:val="both"/>
        <w:rPr>
          <w:rFonts w:ascii="Times New Roman" w:hAnsi="Times New Roman" w:cs="Times New Roman"/>
          <w:b/>
          <w:bCs/>
          <w:color w:val="000000"/>
          <w:w w:val="89"/>
        </w:rPr>
      </w:pPr>
      <w:r w:rsidRPr="00B43E8C">
        <w:rPr>
          <w:rFonts w:ascii="Times New Roman" w:hAnsi="Times New Roman" w:cs="Times New Roman"/>
          <w:b/>
          <w:bCs/>
          <w:color w:val="000000"/>
        </w:rPr>
        <w:t xml:space="preserve">ЛЕКСИКА. КУЛЬТУРА РЕЧИ· </w:t>
      </w:r>
      <w:r>
        <w:rPr>
          <w:rFonts w:ascii="Times New Roman" w:hAnsi="Times New Roman" w:cs="Times New Roman"/>
          <w:b/>
          <w:bCs/>
          <w:color w:val="000000"/>
        </w:rPr>
        <w:t>(7</w:t>
      </w:r>
      <w:r w:rsidRPr="00B43E8C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43E8C">
        <w:rPr>
          <w:rFonts w:ascii="Times New Roman" w:hAnsi="Times New Roman" w:cs="Times New Roman"/>
          <w:b/>
          <w:bCs/>
          <w:color w:val="000000"/>
          <w:w w:val="89"/>
        </w:rPr>
        <w:t xml:space="preserve">ч </w:t>
      </w:r>
      <w:r w:rsidRPr="00B43E8C">
        <w:rPr>
          <w:rFonts w:ascii="Times New Roman" w:hAnsi="Times New Roman" w:cs="Times New Roman"/>
          <w:b/>
          <w:bCs/>
          <w:color w:val="000000"/>
        </w:rPr>
        <w:t xml:space="preserve">+ </w:t>
      </w:r>
      <w:r>
        <w:rPr>
          <w:rFonts w:ascii="Times New Roman" w:hAnsi="Times New Roman" w:cs="Times New Roman"/>
          <w:b/>
          <w:bCs/>
          <w:color w:val="000000"/>
        </w:rPr>
        <w:t>4</w:t>
      </w:r>
      <w:r w:rsidRPr="00B43E8C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43E8C">
        <w:rPr>
          <w:rFonts w:ascii="Times New Roman" w:hAnsi="Times New Roman" w:cs="Times New Roman"/>
          <w:b/>
          <w:bCs/>
          <w:color w:val="000000"/>
          <w:w w:val="89"/>
        </w:rPr>
        <w:t>ч)</w:t>
      </w:r>
    </w:p>
    <w:p w:rsidR="003B2110" w:rsidRPr="00B43E8C" w:rsidRDefault="003B2110" w:rsidP="00715723">
      <w:pPr>
        <w:pStyle w:val="a"/>
        <w:spacing w:line="276" w:lineRule="auto"/>
        <w:ind w:left="1411" w:right="1337"/>
        <w:jc w:val="both"/>
        <w:rPr>
          <w:rFonts w:ascii="Times New Roman" w:hAnsi="Times New Roman" w:cs="Times New Roman"/>
          <w:b/>
          <w:bCs/>
          <w:color w:val="000000"/>
          <w:w w:val="89"/>
        </w:rPr>
      </w:pPr>
    </w:p>
    <w:p w:rsidR="003B2110" w:rsidRPr="00B43E8C" w:rsidRDefault="003B2110" w:rsidP="00715723">
      <w:pPr>
        <w:pStyle w:val="a"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Cs/>
          <w:color w:val="000000"/>
          <w:w w:val="89"/>
        </w:rPr>
      </w:pPr>
      <w:r w:rsidRPr="00B43E8C">
        <w:rPr>
          <w:rFonts w:ascii="Times New Roman" w:hAnsi="Times New Roman" w:cs="Times New Roman"/>
          <w:bCs/>
          <w:color w:val="000000"/>
          <w:w w:val="89"/>
        </w:rPr>
        <w:t xml:space="preserve"> Лекс</w:t>
      </w:r>
      <w:r w:rsidRPr="00B43E8C">
        <w:rPr>
          <w:rFonts w:ascii="Times New Roman" w:hAnsi="Times New Roman" w:cs="Times New Roman"/>
          <w:bCs/>
          <w:color w:val="000000"/>
        </w:rPr>
        <w:t xml:space="preserve">ика (лексикология) как раздел науки о языке. Лексика как словарный состав, совокупность слов данного языка. Слово как основная единица языка. 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Лексическое значение слова. Толкование лексического значения с помощью описания, толкования, подбора синонимов, антонимов, однокоренных слов.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Однозначные и многозначные слова. Прямое и переносное значения слова, понимание основания для переноса наименования (сходство, смежность объектов или признаков).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Основные виды тропов, основанные на употреблении слова в переносном значении (метафора, олицетворение, эпитет).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Толковые словари русского языка, их использование для определения, уточнения значения слова.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Лексические омонимы как слова, тождественные по звучанию и написанию, но различные по лексическому значению. Различение омонимов и многозначных слов в речи.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Синонимы как слова, близкие или тождественные по лексическому значению. Смысловые и стилистические различия синонимов.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Словари синонимов русского языка, их использование.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Использование синонимов как средства связи предложений в тексте и как средство устранения неоправданного повтора.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Антонимы как слова, противоположные по значению, их использование в речи. Словари антонимов.</w:t>
      </w:r>
    </w:p>
    <w:p w:rsidR="003B2110" w:rsidRPr="00B43E8C" w:rsidRDefault="003B2110" w:rsidP="00715723">
      <w:pPr>
        <w:pStyle w:val="a"/>
        <w:spacing w:line="276" w:lineRule="auto"/>
        <w:ind w:right="1337"/>
        <w:jc w:val="both"/>
        <w:rPr>
          <w:rFonts w:ascii="Times New Roman" w:hAnsi="Times New Roman" w:cs="Times New Roman"/>
          <w:b/>
          <w:bCs/>
          <w:color w:val="000000"/>
          <w:w w:val="89"/>
        </w:rPr>
      </w:pPr>
    </w:p>
    <w:p w:rsidR="003B2110" w:rsidRPr="00B43E8C" w:rsidRDefault="003B2110" w:rsidP="00715723">
      <w:pPr>
        <w:pStyle w:val="a"/>
        <w:numPr>
          <w:ilvl w:val="0"/>
          <w:numId w:val="4"/>
        </w:numPr>
        <w:spacing w:line="276" w:lineRule="auto"/>
        <w:ind w:left="0" w:right="27" w:firstLine="567"/>
        <w:jc w:val="both"/>
        <w:rPr>
          <w:rFonts w:ascii="Times New Roman" w:hAnsi="Times New Roman" w:cs="Times New Roman"/>
          <w:color w:val="000000"/>
        </w:rPr>
      </w:pPr>
      <w:r w:rsidRPr="00B43E8C">
        <w:rPr>
          <w:rFonts w:ascii="Times New Roman" w:hAnsi="Times New Roman" w:cs="Times New Roman"/>
          <w:color w:val="000000"/>
        </w:rPr>
        <w:t xml:space="preserve">Умение пользоваться толковым словарем, словарем антонимов и др. Умение употреблять слова в свойственном им значении. </w:t>
      </w:r>
    </w:p>
    <w:p w:rsidR="003B2110" w:rsidRPr="00B43E8C" w:rsidRDefault="003B2110" w:rsidP="00715723">
      <w:pPr>
        <w:pStyle w:val="a"/>
        <w:numPr>
          <w:ilvl w:val="0"/>
          <w:numId w:val="4"/>
        </w:numPr>
        <w:spacing w:line="276" w:lineRule="auto"/>
        <w:ind w:left="0" w:right="27" w:firstLine="567"/>
        <w:jc w:val="both"/>
        <w:rPr>
          <w:rFonts w:ascii="Times New Roman" w:hAnsi="Times New Roman" w:cs="Times New Roman"/>
          <w:color w:val="000000"/>
        </w:rPr>
      </w:pPr>
      <w:r w:rsidRPr="00B43E8C">
        <w:rPr>
          <w:rFonts w:ascii="Times New Roman" w:hAnsi="Times New Roman" w:cs="Times New Roman"/>
          <w:color w:val="000000"/>
        </w:rPr>
        <w:t>Создание текста на основе исходного (подробное изложение). Описание изображенного на картине с использованием необходимых языковых средств.</w:t>
      </w:r>
    </w:p>
    <w:p w:rsidR="003B2110" w:rsidRPr="00B43E8C" w:rsidRDefault="003B2110" w:rsidP="00715723">
      <w:pPr>
        <w:pStyle w:val="a"/>
        <w:spacing w:line="276" w:lineRule="auto"/>
        <w:ind w:left="4" w:right="32" w:firstLine="321"/>
        <w:jc w:val="both"/>
        <w:rPr>
          <w:rFonts w:ascii="Times New Roman" w:hAnsi="Times New Roman" w:cs="Times New Roman"/>
          <w:color w:val="000000"/>
          <w:w w:val="92"/>
        </w:rPr>
      </w:pPr>
    </w:p>
    <w:p w:rsidR="003B2110" w:rsidRPr="00B43E8C" w:rsidRDefault="003B2110" w:rsidP="00715723">
      <w:pPr>
        <w:pStyle w:val="a"/>
        <w:spacing w:line="276" w:lineRule="auto"/>
        <w:ind w:left="4" w:right="32" w:firstLine="321"/>
        <w:jc w:val="both"/>
        <w:rPr>
          <w:rFonts w:ascii="Times New Roman" w:hAnsi="Times New Roman" w:cs="Times New Roman"/>
          <w:color w:val="000000"/>
          <w:w w:val="92"/>
        </w:rPr>
      </w:pPr>
    </w:p>
    <w:p w:rsidR="003B2110" w:rsidRPr="00B43E8C" w:rsidRDefault="003B2110" w:rsidP="00715723">
      <w:pPr>
        <w:pStyle w:val="a"/>
        <w:spacing w:line="276" w:lineRule="auto"/>
        <w:ind w:left="4" w:right="32" w:firstLine="321"/>
        <w:jc w:val="both"/>
        <w:rPr>
          <w:rFonts w:ascii="Times New Roman" w:hAnsi="Times New Roman" w:cs="Times New Roman"/>
          <w:color w:val="000000"/>
          <w:w w:val="92"/>
        </w:rPr>
      </w:pPr>
    </w:p>
    <w:p w:rsidR="003B2110" w:rsidRPr="00B43E8C" w:rsidRDefault="003B2110" w:rsidP="00715723">
      <w:pPr>
        <w:pStyle w:val="a"/>
        <w:spacing w:line="276" w:lineRule="auto"/>
        <w:ind w:left="153" w:right="185"/>
        <w:jc w:val="center"/>
        <w:rPr>
          <w:rFonts w:ascii="Times New Roman" w:hAnsi="Times New Roman" w:cs="Times New Roman"/>
          <w:b/>
          <w:bCs/>
          <w:color w:val="000000"/>
        </w:rPr>
      </w:pPr>
      <w:r w:rsidRPr="00B43E8C">
        <w:rPr>
          <w:rFonts w:ascii="Times New Roman" w:hAnsi="Times New Roman" w:cs="Times New Roman"/>
          <w:b/>
          <w:bCs/>
          <w:color w:val="000000"/>
        </w:rPr>
        <w:t xml:space="preserve">МОРФЕМИКА (СОСТАВ СЛОВА). ОРФОГРАФИЯ. КУЛЬТУРА РЕЧИ </w:t>
      </w:r>
    </w:p>
    <w:p w:rsidR="003B2110" w:rsidRPr="00B43E8C" w:rsidRDefault="003B2110" w:rsidP="00715723">
      <w:pPr>
        <w:pStyle w:val="a"/>
        <w:spacing w:line="276" w:lineRule="auto"/>
        <w:ind w:left="153" w:right="185"/>
        <w:jc w:val="center"/>
        <w:rPr>
          <w:rFonts w:ascii="Times New Roman" w:hAnsi="Times New Roman" w:cs="Times New Roman"/>
          <w:b/>
          <w:bCs/>
          <w:color w:val="000000"/>
          <w:w w:val="85"/>
        </w:rPr>
      </w:pPr>
      <w:r>
        <w:rPr>
          <w:rFonts w:ascii="Times New Roman" w:hAnsi="Times New Roman" w:cs="Times New Roman"/>
          <w:b/>
          <w:bCs/>
          <w:color w:val="000000"/>
        </w:rPr>
        <w:t>(17</w:t>
      </w:r>
      <w:r w:rsidRPr="00B43E8C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43E8C">
        <w:rPr>
          <w:rFonts w:ascii="Times New Roman" w:hAnsi="Times New Roman" w:cs="Times New Roman"/>
          <w:b/>
          <w:bCs/>
          <w:color w:val="000000"/>
          <w:w w:val="85"/>
        </w:rPr>
        <w:t xml:space="preserve">ч </w:t>
      </w:r>
      <w:r w:rsidRPr="00B43E8C">
        <w:rPr>
          <w:rFonts w:ascii="Times New Roman" w:hAnsi="Times New Roman" w:cs="Times New Roman"/>
          <w:b/>
          <w:bCs/>
          <w:color w:val="000000"/>
        </w:rPr>
        <w:t xml:space="preserve">+ </w:t>
      </w:r>
      <w:r>
        <w:rPr>
          <w:rFonts w:ascii="Times New Roman" w:hAnsi="Times New Roman" w:cs="Times New Roman"/>
          <w:b/>
          <w:bCs/>
          <w:color w:val="000000"/>
        </w:rPr>
        <w:t>6</w:t>
      </w:r>
      <w:r w:rsidRPr="00B43E8C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43E8C">
        <w:rPr>
          <w:rFonts w:ascii="Times New Roman" w:hAnsi="Times New Roman" w:cs="Times New Roman"/>
          <w:b/>
          <w:bCs/>
          <w:color w:val="000000"/>
          <w:w w:val="85"/>
        </w:rPr>
        <w:t>ч)</w:t>
      </w:r>
    </w:p>
    <w:p w:rsidR="003B2110" w:rsidRPr="00B43E8C" w:rsidRDefault="003B2110" w:rsidP="00715723">
      <w:pPr>
        <w:pStyle w:val="a"/>
        <w:spacing w:line="276" w:lineRule="auto"/>
        <w:ind w:left="153" w:right="185"/>
        <w:jc w:val="center"/>
        <w:rPr>
          <w:rFonts w:ascii="Times New Roman" w:hAnsi="Times New Roman" w:cs="Times New Roman"/>
          <w:b/>
          <w:bCs/>
          <w:color w:val="000000"/>
          <w:w w:val="85"/>
        </w:rPr>
      </w:pPr>
    </w:p>
    <w:p w:rsidR="003B2110" w:rsidRPr="00B43E8C" w:rsidRDefault="003B2110" w:rsidP="00715723">
      <w:pPr>
        <w:pStyle w:val="a"/>
        <w:numPr>
          <w:ilvl w:val="0"/>
          <w:numId w:val="5"/>
        </w:numPr>
        <w:spacing w:line="276" w:lineRule="auto"/>
        <w:ind w:hanging="513"/>
        <w:jc w:val="both"/>
        <w:rPr>
          <w:rFonts w:ascii="Times New Roman" w:hAnsi="Times New Roman" w:cs="Times New Roman"/>
          <w:b/>
          <w:bCs/>
          <w:color w:val="000000"/>
          <w:w w:val="85"/>
        </w:rPr>
      </w:pPr>
      <w:r w:rsidRPr="00B43E8C">
        <w:rPr>
          <w:rFonts w:ascii="Times New Roman" w:hAnsi="Times New Roman" w:cs="Times New Roman"/>
          <w:bCs/>
          <w:color w:val="000000"/>
        </w:rPr>
        <w:t>Морфемика как раздел науки о языке.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Морфема как минимальная значимая единица языка. Изменение и образование слов. Виды морфем. Корневые и некорневые морфемы. Корень. Однокоренные слова. Основа и и окончание в самостоятельных словах. Роль окончаний. Нулевое окончание. Приставка, суффикс как словообразовательные морфемы. Чередование гласных и согласных в корнях слов. Варианты морфем. Морфемный разбор. Уточнение лексического значения слова с опорой на его морфемный состав. Морфемные словари.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>Орфография как раздел науки о языке. Орфографическое правило.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 xml:space="preserve">Правописание гласных и согласных в приставках; буквы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>з</w:t>
      </w:r>
      <w:r w:rsidRPr="00B43E8C">
        <w:rPr>
          <w:rFonts w:ascii="Times New Roman" w:hAnsi="Times New Roman" w:cs="Times New Roman"/>
          <w:bCs/>
          <w:color w:val="000000"/>
        </w:rPr>
        <w:t xml:space="preserve"> и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 xml:space="preserve">с </w:t>
      </w:r>
      <w:r w:rsidRPr="00B43E8C">
        <w:rPr>
          <w:rFonts w:ascii="Times New Roman" w:hAnsi="Times New Roman" w:cs="Times New Roman"/>
          <w:bCs/>
          <w:color w:val="000000"/>
        </w:rPr>
        <w:t>на конце приставок.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B43E8C">
        <w:rPr>
          <w:rFonts w:ascii="Times New Roman" w:hAnsi="Times New Roman" w:cs="Times New Roman"/>
          <w:bCs/>
          <w:color w:val="000000"/>
        </w:rPr>
        <w:t xml:space="preserve">Правописание чередующихся гласных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>о</w:t>
      </w:r>
      <w:r w:rsidRPr="00B43E8C">
        <w:rPr>
          <w:rFonts w:ascii="Times New Roman" w:hAnsi="Times New Roman" w:cs="Times New Roman"/>
          <w:bCs/>
          <w:color w:val="000000"/>
        </w:rPr>
        <w:t xml:space="preserve"> и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>а</w:t>
      </w:r>
      <w:r w:rsidRPr="00B43E8C">
        <w:rPr>
          <w:rFonts w:ascii="Times New Roman" w:hAnsi="Times New Roman" w:cs="Times New Roman"/>
          <w:bCs/>
          <w:color w:val="000000"/>
        </w:rPr>
        <w:t xml:space="preserve"> в корнях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 xml:space="preserve">-лож- – -лаг- </w:t>
      </w:r>
      <w:r w:rsidRPr="00B43E8C">
        <w:rPr>
          <w:rFonts w:ascii="Times New Roman" w:hAnsi="Times New Roman" w:cs="Times New Roman"/>
          <w:bCs/>
          <w:color w:val="000000"/>
        </w:rPr>
        <w:t xml:space="preserve">и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>-рос- – -раст</w:t>
      </w:r>
      <w:r w:rsidRPr="00B43E8C">
        <w:rPr>
          <w:rFonts w:ascii="Times New Roman" w:hAnsi="Times New Roman" w:cs="Times New Roman"/>
          <w:bCs/>
          <w:color w:val="000000"/>
        </w:rPr>
        <w:t>.</w:t>
      </w:r>
    </w:p>
    <w:p w:rsidR="003B2110" w:rsidRPr="00B43E8C" w:rsidRDefault="003B2110" w:rsidP="00715723">
      <w:pPr>
        <w:pStyle w:val="a"/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0"/>
          <w:w w:val="85"/>
        </w:rPr>
      </w:pPr>
      <w:r w:rsidRPr="00B43E8C">
        <w:rPr>
          <w:rFonts w:ascii="Times New Roman" w:hAnsi="Times New Roman" w:cs="Times New Roman"/>
          <w:bCs/>
          <w:color w:val="000000"/>
        </w:rPr>
        <w:t xml:space="preserve">Буквы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>о</w:t>
      </w:r>
      <w:r w:rsidRPr="00B43E8C">
        <w:rPr>
          <w:rFonts w:ascii="Times New Roman" w:hAnsi="Times New Roman" w:cs="Times New Roman"/>
          <w:bCs/>
          <w:color w:val="000000"/>
        </w:rPr>
        <w:t xml:space="preserve"> и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>е</w:t>
      </w:r>
      <w:r w:rsidRPr="00B43E8C">
        <w:rPr>
          <w:rFonts w:ascii="Times New Roman" w:hAnsi="Times New Roman" w:cs="Times New Roman"/>
          <w:bCs/>
          <w:color w:val="000000"/>
        </w:rPr>
        <w:t xml:space="preserve"> после шипящих в корне. Буквы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>и</w:t>
      </w:r>
      <w:r w:rsidRPr="00B43E8C">
        <w:rPr>
          <w:rFonts w:ascii="Times New Roman" w:hAnsi="Times New Roman" w:cs="Times New Roman"/>
          <w:bCs/>
          <w:color w:val="000000"/>
        </w:rPr>
        <w:t xml:space="preserve"> и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>ы</w:t>
      </w:r>
      <w:r w:rsidRPr="00B43E8C">
        <w:rPr>
          <w:rFonts w:ascii="Times New Roman" w:hAnsi="Times New Roman" w:cs="Times New Roman"/>
          <w:bCs/>
          <w:color w:val="000000"/>
        </w:rPr>
        <w:t xml:space="preserve"> после </w:t>
      </w:r>
      <w:r w:rsidRPr="00B43E8C">
        <w:rPr>
          <w:rFonts w:ascii="Times New Roman" w:hAnsi="Times New Roman" w:cs="Times New Roman"/>
          <w:b/>
          <w:bCs/>
          <w:i/>
          <w:color w:val="000000"/>
        </w:rPr>
        <w:t>ц</w:t>
      </w:r>
      <w:r w:rsidRPr="00B43E8C">
        <w:rPr>
          <w:rFonts w:ascii="Times New Roman" w:hAnsi="Times New Roman" w:cs="Times New Roman"/>
          <w:bCs/>
          <w:color w:val="000000"/>
        </w:rPr>
        <w:t>.</w:t>
      </w:r>
    </w:p>
    <w:p w:rsidR="003B2110" w:rsidRPr="00B43E8C" w:rsidRDefault="003B2110" w:rsidP="00715723">
      <w:pPr>
        <w:pStyle w:val="a"/>
        <w:spacing w:line="276" w:lineRule="auto"/>
        <w:ind w:right="32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3B2110" w:rsidRPr="00B43E8C" w:rsidRDefault="003B2110" w:rsidP="00715723">
      <w:pPr>
        <w:pStyle w:val="a"/>
        <w:numPr>
          <w:ilvl w:val="0"/>
          <w:numId w:val="5"/>
        </w:numPr>
        <w:tabs>
          <w:tab w:val="left" w:pos="0"/>
        </w:tabs>
        <w:spacing w:line="276" w:lineRule="auto"/>
        <w:ind w:left="0" w:firstLine="360"/>
        <w:jc w:val="both"/>
        <w:rPr>
          <w:rFonts w:ascii="Times New Roman" w:hAnsi="Times New Roman" w:cs="Times New Roman"/>
          <w:color w:val="000000"/>
        </w:rPr>
      </w:pPr>
      <w:r w:rsidRPr="00B43E8C">
        <w:rPr>
          <w:rFonts w:ascii="Times New Roman" w:hAnsi="Times New Roman" w:cs="Times New Roman"/>
          <w:color w:val="000000"/>
        </w:rPr>
        <w:t>Умение употреблять слова с разными приставками и суффикса</w:t>
      </w:r>
      <w:r w:rsidRPr="00B43E8C">
        <w:rPr>
          <w:rFonts w:ascii="Times New Roman" w:hAnsi="Times New Roman" w:cs="Times New Roman"/>
          <w:color w:val="000000"/>
        </w:rPr>
        <w:softHyphen/>
        <w:t>ми. Умение пользоваться орфографическими и морфемными словарями.</w:t>
      </w:r>
    </w:p>
    <w:p w:rsidR="003B2110" w:rsidRPr="00B43E8C" w:rsidRDefault="003B2110" w:rsidP="00715723">
      <w:pPr>
        <w:pStyle w:val="a"/>
        <w:numPr>
          <w:ilvl w:val="0"/>
          <w:numId w:val="5"/>
        </w:numPr>
        <w:tabs>
          <w:tab w:val="left" w:pos="0"/>
        </w:tabs>
        <w:spacing w:line="276" w:lineRule="auto"/>
        <w:ind w:left="0" w:firstLine="426"/>
        <w:jc w:val="both"/>
        <w:rPr>
          <w:rFonts w:ascii="Times New Roman" w:hAnsi="Times New Roman" w:cs="Times New Roman"/>
          <w:i/>
          <w:iCs/>
          <w:color w:val="000000"/>
        </w:rPr>
      </w:pPr>
      <w:r w:rsidRPr="00B43E8C">
        <w:rPr>
          <w:rFonts w:ascii="Times New Roman" w:hAnsi="Times New Roman" w:cs="Times New Roman"/>
          <w:iCs/>
          <w:color w:val="000000"/>
        </w:rPr>
        <w:t>Рассуждение в повествовании. Рассуждение, его структура и разновидности.</w:t>
      </w:r>
    </w:p>
    <w:p w:rsidR="003B2110" w:rsidRPr="00B43E8C" w:rsidRDefault="003B2110" w:rsidP="00715723">
      <w:pPr>
        <w:pStyle w:val="a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iCs/>
          <w:color w:val="000000"/>
        </w:rPr>
      </w:pPr>
    </w:p>
    <w:p w:rsidR="003B2110" w:rsidRPr="00B43E8C" w:rsidRDefault="003B2110" w:rsidP="00715723">
      <w:pPr>
        <w:pStyle w:val="a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  <w:iCs/>
          <w:color w:val="000000"/>
        </w:rPr>
      </w:pPr>
      <w:r w:rsidRPr="00B43E8C">
        <w:rPr>
          <w:rFonts w:ascii="Times New Roman" w:hAnsi="Times New Roman" w:cs="Times New Roman"/>
          <w:b/>
          <w:iCs/>
          <w:color w:val="000000"/>
        </w:rPr>
        <w:t>МОРФОЛОГИЯ. ОРФОГРАФИЯ. КУЛЬТУРА РЕЧИ</w:t>
      </w:r>
    </w:p>
    <w:p w:rsidR="003B2110" w:rsidRPr="00B43E8C" w:rsidRDefault="003B2110" w:rsidP="00715723">
      <w:pPr>
        <w:pStyle w:val="a"/>
        <w:spacing w:line="259" w:lineRule="exact"/>
        <w:ind w:left="33" w:right="27"/>
        <w:jc w:val="center"/>
        <w:rPr>
          <w:rFonts w:ascii="Times New Roman" w:hAnsi="Times New Roman" w:cs="Times New Roman"/>
          <w:b/>
          <w:bCs/>
          <w:color w:val="000000"/>
        </w:rPr>
      </w:pPr>
      <w:r w:rsidRPr="00B43E8C">
        <w:rPr>
          <w:rFonts w:ascii="Times New Roman" w:hAnsi="Times New Roman" w:cs="Times New Roman"/>
          <w:b/>
          <w:bCs/>
          <w:color w:val="000000"/>
        </w:rPr>
        <w:t xml:space="preserve">САМОСТОЯТЕЛЬНЫЕ И СЛУЖЕБНЫЕ ЧАСТИ РЕЧИ (1 ч) </w:t>
      </w:r>
    </w:p>
    <w:p w:rsidR="003B2110" w:rsidRPr="00B43E8C" w:rsidRDefault="003B2110" w:rsidP="00715723">
      <w:pPr>
        <w:pStyle w:val="a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  <w:iCs/>
          <w:color w:val="000000"/>
        </w:rPr>
      </w:pPr>
    </w:p>
    <w:p w:rsidR="003B2110" w:rsidRPr="00B43E8C" w:rsidRDefault="003B2110" w:rsidP="00715723">
      <w:pPr>
        <w:pStyle w:val="a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 w:cs="Times New Roman"/>
          <w:iCs/>
          <w:color w:val="000000"/>
        </w:rPr>
      </w:pPr>
      <w:r w:rsidRPr="00B43E8C">
        <w:rPr>
          <w:rFonts w:ascii="Times New Roman" w:hAnsi="Times New Roman" w:cs="Times New Roman"/>
          <w:iCs/>
          <w:color w:val="000000"/>
        </w:rPr>
        <w:t>Морфология как раздел грамматики. Грамматическое значение слова и его отличие от лексического значения. Система частей речи в современном русском языке, принципы выделения частей речи: общее грамматическое значение, морфологические признаки, синтаксическая роль. Самостоятельные и служебные части речи (общая характеристика).</w:t>
      </w:r>
    </w:p>
    <w:p w:rsidR="003B2110" w:rsidRPr="00B43E8C" w:rsidRDefault="003B2110" w:rsidP="00715723">
      <w:pPr>
        <w:pStyle w:val="a"/>
        <w:spacing w:line="211" w:lineRule="exact"/>
        <w:ind w:right="3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</w:rPr>
        <w:t>Место причастия</w:t>
      </w:r>
      <w:r w:rsidRPr="00B43E8C">
        <w:rPr>
          <w:rFonts w:ascii="Times New Roman" w:hAnsi="Times New Roman" w:cs="Times New Roman"/>
          <w:color w:val="000000"/>
          <w:lang w:bidi="he-IL"/>
        </w:rPr>
        <w:t>, деепричастия, категории состояния в систе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 xml:space="preserve">ме частей речи. </w:t>
      </w:r>
    </w:p>
    <w:p w:rsidR="003B2110" w:rsidRPr="00B43E8C" w:rsidRDefault="003B2110" w:rsidP="00715723">
      <w:pPr>
        <w:pStyle w:val="a"/>
        <w:spacing w:line="211" w:lineRule="exact"/>
        <w:ind w:left="9" w:right="3" w:firstLine="321"/>
        <w:rPr>
          <w:rFonts w:ascii="Times New Roman" w:hAnsi="Times New Roman" w:cs="Times New Roman"/>
          <w:color w:val="000000"/>
          <w:lang w:bidi="he-IL"/>
        </w:rPr>
      </w:pPr>
    </w:p>
    <w:p w:rsidR="003B2110" w:rsidRPr="00B43E8C" w:rsidRDefault="003B2110" w:rsidP="00715723">
      <w:pPr>
        <w:pStyle w:val="a"/>
        <w:spacing w:before="114" w:line="273" w:lineRule="exact"/>
        <w:ind w:left="1541" w:right="1519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Имя существительное (14</w:t>
      </w:r>
      <w:r w:rsidRPr="00B43E8C">
        <w:rPr>
          <w:rFonts w:ascii="Times New Roman" w:hAnsi="Times New Roman" w:cs="Times New Roman"/>
          <w:b/>
          <w:bCs/>
          <w:color w:val="000000"/>
        </w:rPr>
        <w:t xml:space="preserve"> ч + </w:t>
      </w:r>
      <w:r>
        <w:rPr>
          <w:rFonts w:ascii="Times New Roman" w:hAnsi="Times New Roman" w:cs="Times New Roman"/>
          <w:b/>
          <w:bCs/>
          <w:color w:val="000000"/>
        </w:rPr>
        <w:t>6</w:t>
      </w:r>
      <w:r w:rsidRPr="00B43E8C">
        <w:rPr>
          <w:rFonts w:ascii="Times New Roman" w:hAnsi="Times New Roman" w:cs="Times New Roman"/>
          <w:b/>
          <w:bCs/>
          <w:color w:val="000000"/>
        </w:rPr>
        <w:t xml:space="preserve"> ч) </w:t>
      </w:r>
    </w:p>
    <w:p w:rsidR="003B2110" w:rsidRPr="00B43E8C" w:rsidRDefault="003B2110" w:rsidP="00715723">
      <w:pPr>
        <w:pStyle w:val="a"/>
        <w:spacing w:before="163" w:line="276" w:lineRule="auto"/>
        <w:ind w:left="9" w:right="-1" w:firstLine="321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 xml:space="preserve">1. Имя существительное как часть речи. Синтаксическая роль имени существительного в предложении. </w:t>
      </w:r>
    </w:p>
    <w:p w:rsidR="003B2110" w:rsidRPr="00B43E8C" w:rsidRDefault="003B2110" w:rsidP="00715723">
      <w:pPr>
        <w:pStyle w:val="a"/>
        <w:spacing w:line="276" w:lineRule="auto"/>
        <w:ind w:left="5" w:right="2" w:firstLine="3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Существительные одушевленные и неодушевленные (повторе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>ние). Существительные собственные и нарицательные. Большая буква в географических названиях, в названиях улиц и площа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>дей, в названиях исторических событий. Большая буква в назва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>ниях книг, газет, журналов, картин и кинофильмов, спектаклей, литературных и музыкальных произведений; выделение этих на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 xml:space="preserve">званий кавычками. </w:t>
      </w:r>
    </w:p>
    <w:p w:rsidR="003B2110" w:rsidRPr="00B43E8C" w:rsidRDefault="003B2110" w:rsidP="00715723">
      <w:pPr>
        <w:pStyle w:val="a"/>
        <w:spacing w:line="276" w:lineRule="auto"/>
        <w:ind w:left="9" w:right="-1" w:firstLine="321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Род как постоянный признак существительного. Число имен существительных. Существительные, имеющие форму только единственного или только множественного числа. Изменение существительных по падежам. Три склонения имен су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 xml:space="preserve">ществительных. </w:t>
      </w:r>
    </w:p>
    <w:p w:rsidR="003B2110" w:rsidRPr="00B43E8C" w:rsidRDefault="003B2110" w:rsidP="00715723">
      <w:pPr>
        <w:pStyle w:val="a"/>
        <w:spacing w:line="276" w:lineRule="auto"/>
        <w:ind w:left="331" w:right="-1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 xml:space="preserve">Морфологический разбор слов. </w:t>
      </w:r>
    </w:p>
    <w:p w:rsidR="003B2110" w:rsidRPr="00B43E8C" w:rsidRDefault="003B2110" w:rsidP="00715723">
      <w:pPr>
        <w:pStyle w:val="a"/>
        <w:spacing w:line="276" w:lineRule="auto"/>
        <w:ind w:left="9" w:right="-1" w:firstLine="321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 xml:space="preserve">Буквы </w:t>
      </w:r>
      <w:r w:rsidRPr="00B43E8C">
        <w:rPr>
          <w:rFonts w:ascii="Times New Roman" w:hAnsi="Times New Roman" w:cs="Times New Roman"/>
          <w:b/>
          <w:i/>
          <w:iCs/>
          <w:color w:val="000000"/>
          <w:lang w:bidi="he-IL"/>
        </w:rPr>
        <w:t>о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и </w:t>
      </w:r>
      <w:r w:rsidRPr="00B43E8C">
        <w:rPr>
          <w:rFonts w:ascii="Times New Roman" w:hAnsi="Times New Roman" w:cs="Times New Roman"/>
          <w:b/>
          <w:i/>
          <w:iCs/>
          <w:color w:val="000000"/>
          <w:lang w:bidi="he-IL"/>
        </w:rPr>
        <w:t>е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после шипящих и </w:t>
      </w:r>
      <w:r w:rsidRPr="00B43E8C">
        <w:rPr>
          <w:rFonts w:ascii="Times New Roman" w:hAnsi="Times New Roman" w:cs="Times New Roman"/>
          <w:b/>
          <w:i/>
          <w:color w:val="000000"/>
          <w:lang w:bidi="he-IL"/>
        </w:rPr>
        <w:t>ц</w:t>
      </w:r>
      <w:r w:rsidRPr="00B43E8C">
        <w:rPr>
          <w:rFonts w:ascii="Times New Roman" w:hAnsi="Times New Roman" w:cs="Times New Roman"/>
          <w:b/>
          <w:i/>
          <w:iCs/>
          <w:color w:val="000000"/>
          <w:w w:val="68"/>
          <w:lang w:bidi="he-IL"/>
        </w:rPr>
        <w:t xml:space="preserve"> </w:t>
      </w:r>
      <w:r w:rsidRPr="00B43E8C">
        <w:rPr>
          <w:rFonts w:ascii="Times New Roman" w:hAnsi="Times New Roman" w:cs="Times New Roman"/>
          <w:color w:val="000000"/>
          <w:lang w:bidi="he-IL"/>
        </w:rPr>
        <w:t>в окончаниях существи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 xml:space="preserve">тельных. </w:t>
      </w:r>
    </w:p>
    <w:p w:rsidR="003B2110" w:rsidRPr="00B43E8C" w:rsidRDefault="003B2110" w:rsidP="00715723">
      <w:pPr>
        <w:pStyle w:val="a"/>
        <w:spacing w:line="276" w:lineRule="auto"/>
        <w:ind w:left="9" w:right="-1" w:firstLine="321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 xml:space="preserve">Склонение существительных на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-ия, -ии, -ие.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Правописание гласных в падежных окончаниях имен существительных. </w:t>
      </w:r>
    </w:p>
    <w:p w:rsidR="003B2110" w:rsidRPr="00B43E8C" w:rsidRDefault="003B2110" w:rsidP="00715723">
      <w:pPr>
        <w:pStyle w:val="a"/>
        <w:spacing w:before="48" w:line="276" w:lineRule="auto"/>
        <w:ind w:left="9" w:right="-1" w:firstLine="326"/>
        <w:jc w:val="both"/>
        <w:rPr>
          <w:rFonts w:ascii="Times New Roman" w:hAnsi="Times New Roman" w:cs="Times New Roman"/>
          <w:i/>
          <w:iCs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w w:val="87"/>
          <w:lang w:val="en-US" w:bidi="he-IL"/>
        </w:rPr>
        <w:t>II</w:t>
      </w:r>
      <w:r w:rsidRPr="00B43E8C">
        <w:rPr>
          <w:rFonts w:ascii="Times New Roman" w:hAnsi="Times New Roman" w:cs="Times New Roman"/>
          <w:color w:val="000000"/>
          <w:w w:val="87"/>
          <w:lang w:bidi="he-IL"/>
        </w:rPr>
        <w:t xml:space="preserve">. </w:t>
      </w:r>
      <w:r w:rsidRPr="00B43E8C">
        <w:rPr>
          <w:rFonts w:ascii="Times New Roman" w:hAnsi="Times New Roman" w:cs="Times New Roman"/>
          <w:color w:val="000000"/>
          <w:lang w:bidi="he-IL"/>
        </w:rPr>
        <w:t>Умение согласовывать прилагательные и глаголы в прошедшем времени с существительными, род которых может быть определен не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 xml:space="preserve">верно (например,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фамилия, яблоко). </w:t>
      </w:r>
    </w:p>
    <w:p w:rsidR="003B2110" w:rsidRPr="00B43E8C" w:rsidRDefault="003B2110" w:rsidP="00715723">
      <w:pPr>
        <w:pStyle w:val="a"/>
        <w:spacing w:before="48" w:line="276" w:lineRule="auto"/>
        <w:ind w:left="9" w:right="-1" w:firstLine="326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 xml:space="preserve">Умение правильно образовывать_формы именительного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(инженеры, выборы)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и родительного падежей множественного числа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(чулок, мест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и т. д.). </w:t>
      </w:r>
    </w:p>
    <w:p w:rsidR="003B2110" w:rsidRPr="00B43E8C" w:rsidRDefault="003B2110" w:rsidP="00715723">
      <w:pPr>
        <w:pStyle w:val="a"/>
        <w:spacing w:line="276" w:lineRule="auto"/>
        <w:ind w:left="5" w:right="-1" w:firstLine="3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Умение использовать в речи существительные-синонимы для более точного выражения мыслей и для устранения неоправданных повторе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 xml:space="preserve">ний одних и тех же слов. </w:t>
      </w:r>
    </w:p>
    <w:p w:rsidR="003B2110" w:rsidRPr="00B43E8C" w:rsidRDefault="003B2110" w:rsidP="00715723">
      <w:pPr>
        <w:pStyle w:val="a"/>
        <w:spacing w:line="276" w:lineRule="auto"/>
        <w:ind w:left="331" w:right="-1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val="en-US" w:bidi="he-IL"/>
        </w:rPr>
        <w:t>III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. Доказательства и объяснения в рассуждении. </w:t>
      </w:r>
    </w:p>
    <w:p w:rsidR="003B2110" w:rsidRPr="00B43E8C" w:rsidRDefault="003B2110" w:rsidP="00715723">
      <w:pPr>
        <w:pStyle w:val="a"/>
        <w:spacing w:before="215" w:line="273" w:lineRule="exact"/>
        <w:ind w:left="1641" w:right="1630"/>
        <w:jc w:val="center"/>
        <w:rPr>
          <w:rFonts w:ascii="Times New Roman" w:hAnsi="Times New Roman" w:cs="Times New Roman"/>
          <w:b/>
          <w:bCs/>
          <w:color w:val="000000"/>
          <w:lang w:bidi="he-IL"/>
        </w:rPr>
      </w:pPr>
      <w:r>
        <w:rPr>
          <w:rFonts w:ascii="Times New Roman" w:hAnsi="Times New Roman" w:cs="Times New Roman"/>
          <w:b/>
          <w:bCs/>
          <w:color w:val="000000"/>
          <w:lang w:bidi="he-IL"/>
        </w:rPr>
        <w:t>Имя прилагательное (6</w:t>
      </w:r>
      <w:r w:rsidRPr="00B43E8C">
        <w:rPr>
          <w:rFonts w:ascii="Times New Roman" w:hAnsi="Times New Roman" w:cs="Times New Roman"/>
          <w:b/>
          <w:bCs/>
          <w:color w:val="000000"/>
          <w:lang w:bidi="he-IL"/>
        </w:rPr>
        <w:t xml:space="preserve"> ч + </w:t>
      </w:r>
      <w:r>
        <w:rPr>
          <w:rFonts w:ascii="Times New Roman" w:hAnsi="Times New Roman" w:cs="Times New Roman"/>
          <w:b/>
          <w:bCs/>
          <w:color w:val="000000"/>
          <w:lang w:bidi="he-IL"/>
        </w:rPr>
        <w:t>5</w:t>
      </w:r>
      <w:r w:rsidRPr="00B43E8C">
        <w:rPr>
          <w:rFonts w:ascii="Times New Roman" w:hAnsi="Times New Roman" w:cs="Times New Roman"/>
          <w:b/>
          <w:bCs/>
          <w:color w:val="000000"/>
          <w:lang w:bidi="he-IL"/>
        </w:rPr>
        <w:t xml:space="preserve"> ч) </w:t>
      </w:r>
    </w:p>
    <w:p w:rsidR="003B2110" w:rsidRPr="00B43E8C" w:rsidRDefault="003B2110" w:rsidP="00715723">
      <w:pPr>
        <w:pStyle w:val="a"/>
        <w:spacing w:before="168" w:line="276" w:lineRule="auto"/>
        <w:ind w:left="4" w:right="3" w:firstLine="321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val="en-US" w:bidi="he-IL"/>
        </w:rPr>
        <w:t>I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. Имя прилагательное как часть речи. Синтаксическая роль имени прилагательного в предложении. </w:t>
      </w:r>
    </w:p>
    <w:p w:rsidR="003B2110" w:rsidRPr="00B43E8C" w:rsidRDefault="003B2110" w:rsidP="00715723">
      <w:pPr>
        <w:pStyle w:val="a"/>
        <w:spacing w:line="276" w:lineRule="auto"/>
        <w:ind w:left="326" w:right="3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 xml:space="preserve">Полные и краткие прилагательные. </w:t>
      </w:r>
    </w:p>
    <w:p w:rsidR="003B2110" w:rsidRPr="00B43E8C" w:rsidRDefault="003B2110" w:rsidP="00715723">
      <w:pPr>
        <w:pStyle w:val="a"/>
        <w:spacing w:line="276" w:lineRule="auto"/>
        <w:ind w:right="7" w:firstLine="3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Правописание гласных в падежных окончаниях прила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 xml:space="preserve">гательных с основой на шипящую. Неупотребление буквы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Ь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на конце кратких прилагательных с основой на шипящую. </w:t>
      </w:r>
    </w:p>
    <w:p w:rsidR="003B2110" w:rsidRPr="00B43E8C" w:rsidRDefault="003B2110" w:rsidP="00715723">
      <w:pPr>
        <w:pStyle w:val="a"/>
        <w:spacing w:line="276" w:lineRule="auto"/>
        <w:ind w:right="7" w:firstLine="3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Изменение полных прилагательных по родам, падежам и чис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 xml:space="preserve">лам, а кратких - по родам и числам. </w:t>
      </w:r>
    </w:p>
    <w:p w:rsidR="003B2110" w:rsidRPr="00B43E8C" w:rsidRDefault="003B2110" w:rsidP="00715723">
      <w:pPr>
        <w:pStyle w:val="a"/>
        <w:spacing w:line="276" w:lineRule="auto"/>
        <w:ind w:left="720" w:right="7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val="en-US" w:bidi="he-IL"/>
        </w:rPr>
        <w:t>II</w:t>
      </w:r>
      <w:r w:rsidRPr="00B43E8C">
        <w:rPr>
          <w:rFonts w:ascii="Times New Roman" w:hAnsi="Times New Roman" w:cs="Times New Roman"/>
          <w:color w:val="000000"/>
          <w:lang w:bidi="he-IL"/>
        </w:rPr>
        <w:t>.Умение правильно ставить ударение в краткой форме прилагательных (</w:t>
      </w:r>
      <w:r w:rsidRPr="00B43E8C">
        <w:rPr>
          <w:rFonts w:ascii="Times New Roman" w:hAnsi="Times New Roman" w:cs="Times New Roman"/>
          <w:i/>
          <w:color w:val="000000"/>
          <w:lang w:bidi="he-IL"/>
        </w:rPr>
        <w:t>труден, трудна, трудно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). </w:t>
      </w:r>
    </w:p>
    <w:p w:rsidR="003B2110" w:rsidRPr="00B43E8C" w:rsidRDefault="003B2110" w:rsidP="00715723">
      <w:pPr>
        <w:pStyle w:val="a"/>
        <w:spacing w:line="276" w:lineRule="auto"/>
        <w:ind w:right="7" w:firstLine="567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Умение пользоваться в речи прилагательными-синонимами для бо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>лее точного выражения мысли и для устранения неоправданных повто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>рений одних и тех же слов.</w:t>
      </w:r>
    </w:p>
    <w:p w:rsidR="003B2110" w:rsidRPr="00B43E8C" w:rsidRDefault="003B2110" w:rsidP="00715723">
      <w:pPr>
        <w:pStyle w:val="a"/>
        <w:spacing w:line="276" w:lineRule="auto"/>
        <w:ind w:firstLine="567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val="en-US" w:bidi="he-IL"/>
        </w:rPr>
        <w:t>III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. Описание животного. Структура текста данного жанра. Стилистические разновидности этого жанра. </w:t>
      </w:r>
    </w:p>
    <w:p w:rsidR="003B2110" w:rsidRPr="00B43E8C" w:rsidRDefault="003B2110" w:rsidP="00715723">
      <w:pPr>
        <w:pStyle w:val="a"/>
        <w:spacing w:before="158" w:line="278" w:lineRule="exact"/>
        <w:ind w:left="2591" w:right="2648" w:firstLine="163"/>
        <w:jc w:val="center"/>
        <w:rPr>
          <w:rFonts w:ascii="Times New Roman" w:hAnsi="Times New Roman" w:cs="Times New Roman"/>
          <w:b/>
          <w:bCs/>
          <w:color w:val="000000"/>
          <w:lang w:bidi="he-IL"/>
        </w:rPr>
      </w:pPr>
      <w:r>
        <w:rPr>
          <w:rFonts w:ascii="Times New Roman" w:hAnsi="Times New Roman" w:cs="Times New Roman"/>
          <w:b/>
          <w:bCs/>
          <w:color w:val="000000"/>
          <w:lang w:bidi="he-IL"/>
        </w:rPr>
        <w:t>Глагол (20</w:t>
      </w:r>
      <w:r w:rsidRPr="00B43E8C">
        <w:rPr>
          <w:rFonts w:ascii="Times New Roman" w:hAnsi="Times New Roman" w:cs="Times New Roman"/>
          <w:b/>
          <w:bCs/>
          <w:color w:val="000000"/>
          <w:lang w:bidi="he-IL"/>
        </w:rPr>
        <w:t xml:space="preserve"> ч + </w:t>
      </w:r>
      <w:r>
        <w:rPr>
          <w:rFonts w:ascii="Times New Roman" w:hAnsi="Times New Roman" w:cs="Times New Roman"/>
          <w:b/>
          <w:bCs/>
          <w:color w:val="000000"/>
          <w:lang w:bidi="he-IL"/>
        </w:rPr>
        <w:t>7</w:t>
      </w:r>
      <w:r w:rsidRPr="00B43E8C">
        <w:rPr>
          <w:rFonts w:ascii="Times New Roman" w:hAnsi="Times New Roman" w:cs="Times New Roman"/>
          <w:b/>
          <w:bCs/>
          <w:color w:val="000000"/>
          <w:lang w:bidi="he-IL"/>
        </w:rPr>
        <w:t xml:space="preserve"> ч) </w:t>
      </w:r>
    </w:p>
    <w:p w:rsidR="003B2110" w:rsidRPr="00B43E8C" w:rsidRDefault="003B2110" w:rsidP="00715723">
      <w:pPr>
        <w:pStyle w:val="a"/>
        <w:tabs>
          <w:tab w:val="left" w:pos="9356"/>
        </w:tabs>
        <w:spacing w:before="172" w:line="276" w:lineRule="auto"/>
        <w:ind w:left="139" w:firstLine="326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 xml:space="preserve">1. Глагол как часть речи. Синтаксическая роль глагола в предложении. </w:t>
      </w:r>
    </w:p>
    <w:p w:rsidR="003B2110" w:rsidRPr="00B43E8C" w:rsidRDefault="003B2110" w:rsidP="00715723">
      <w:pPr>
        <w:pStyle w:val="a"/>
        <w:tabs>
          <w:tab w:val="left" w:pos="9356"/>
        </w:tabs>
        <w:spacing w:before="4" w:line="276" w:lineRule="auto"/>
        <w:ind w:left="110" w:firstLine="336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 xml:space="preserve">Неопределенная форма глагола (инфинитив на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-ТЬ (-ТЬСЯ), -ти (-тись), -ЧЬ (-ЧЬСЯ).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Правописание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-ТЬСЯ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и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-ЧЬ (-ЧЬСЯ) </w:t>
      </w:r>
      <w:r w:rsidRPr="00B43E8C">
        <w:rPr>
          <w:rFonts w:ascii="Times New Roman" w:hAnsi="Times New Roman" w:cs="Times New Roman"/>
          <w:iCs/>
          <w:color w:val="000000"/>
          <w:lang w:bidi="he-IL"/>
        </w:rPr>
        <w:t>в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 не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 xml:space="preserve">определенной форме (повторение). </w:t>
      </w:r>
    </w:p>
    <w:p w:rsidR="003B2110" w:rsidRPr="00B43E8C" w:rsidRDefault="003B2110" w:rsidP="00715723">
      <w:pPr>
        <w:pStyle w:val="a"/>
        <w:tabs>
          <w:tab w:val="left" w:pos="9356"/>
        </w:tabs>
        <w:spacing w:line="276" w:lineRule="auto"/>
        <w:ind w:firstLine="567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 xml:space="preserve">Совершенный и несовершенный вид глагола; 1 и II спряжение.  Правописание гласных в безударных личных окончаниях глаголов. </w:t>
      </w:r>
    </w:p>
    <w:p w:rsidR="003B2110" w:rsidRPr="00B43E8C" w:rsidRDefault="003B2110" w:rsidP="00715723">
      <w:pPr>
        <w:pStyle w:val="a"/>
        <w:tabs>
          <w:tab w:val="left" w:pos="9356"/>
        </w:tabs>
        <w:spacing w:before="4" w:line="276" w:lineRule="auto"/>
        <w:ind w:left="129" w:firstLine="33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 xml:space="preserve">Правописание чередующихся гласных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е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и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и </w:t>
      </w:r>
      <w:r w:rsidRPr="00B43E8C">
        <w:rPr>
          <w:rFonts w:ascii="Times New Roman" w:hAnsi="Times New Roman" w:cs="Times New Roman"/>
          <w:color w:val="000000"/>
          <w:lang w:bidi="he-IL"/>
        </w:rPr>
        <w:t>в корнях глаго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 xml:space="preserve">лов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-бер-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-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-бир-, -дер-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-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-дир-, -мер-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-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-мир-, -пер-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-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-пир-, -тер-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-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-тир-, -стел-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-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-стил-.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Правописание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не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с глаголами. </w:t>
      </w:r>
    </w:p>
    <w:p w:rsidR="003B2110" w:rsidRPr="00B43E8C" w:rsidRDefault="003B2110" w:rsidP="00715723">
      <w:pPr>
        <w:pStyle w:val="a"/>
        <w:tabs>
          <w:tab w:val="left" w:pos="9356"/>
        </w:tabs>
        <w:spacing w:before="100" w:line="276" w:lineRule="auto"/>
        <w:ind w:left="124" w:firstLine="336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w w:val="87"/>
          <w:lang w:bidi="he-IL"/>
        </w:rPr>
        <w:t xml:space="preserve">11. </w:t>
      </w:r>
      <w:r w:rsidRPr="00B43E8C">
        <w:rPr>
          <w:rFonts w:ascii="Times New Roman" w:hAnsi="Times New Roman" w:cs="Times New Roman"/>
          <w:color w:val="000000"/>
          <w:lang w:bidi="he-IL"/>
        </w:rPr>
        <w:t>Соблюдение правильного ударения в глаголах, при произноше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 xml:space="preserve">нии которых допускаются ошибки </w:t>
      </w:r>
      <w:r w:rsidRPr="00B43E8C">
        <w:rPr>
          <w:rFonts w:ascii="Times New Roman" w:hAnsi="Times New Roman" w:cs="Times New Roman"/>
          <w:i/>
          <w:iCs/>
          <w:color w:val="000000"/>
          <w:lang w:bidi="he-IL"/>
        </w:rPr>
        <w:t xml:space="preserve">(нaчaть, понять; начал, понял; нaчала, поняла; повторит, облегчит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и др.).  </w:t>
      </w:r>
    </w:p>
    <w:p w:rsidR="003B2110" w:rsidRPr="00B43E8C" w:rsidRDefault="003B2110" w:rsidP="00715723">
      <w:pPr>
        <w:pStyle w:val="a"/>
        <w:tabs>
          <w:tab w:val="left" w:pos="9214"/>
        </w:tabs>
        <w:spacing w:before="4" w:line="276" w:lineRule="auto"/>
        <w:ind w:right="210" w:firstLine="567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 xml:space="preserve">ществительные в нужном падеже. </w:t>
      </w:r>
    </w:p>
    <w:p w:rsidR="003B2110" w:rsidRPr="00B43E8C" w:rsidRDefault="003B2110" w:rsidP="00715723">
      <w:pPr>
        <w:pStyle w:val="a"/>
        <w:tabs>
          <w:tab w:val="left" w:pos="9214"/>
        </w:tabs>
        <w:spacing w:line="276" w:lineRule="auto"/>
        <w:ind w:left="129" w:right="215" w:firstLine="316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Умение использовать в речи глаголы-синонимы (например, со зна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>чением высказывания, перемещения, нахождения) для более точно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 xml:space="preserve">го выражения мысли, для устранения неоправданного повторения слов. </w:t>
      </w:r>
    </w:p>
    <w:p w:rsidR="003B2110" w:rsidRPr="00B43E8C" w:rsidRDefault="003B2110" w:rsidP="00715723">
      <w:pPr>
        <w:pStyle w:val="a"/>
        <w:spacing w:before="76" w:line="276" w:lineRule="auto"/>
        <w:ind w:left="129" w:right="219" w:firstLine="326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III. Понятие о рассказе, особенностях его структуры и стиля. Не</w:t>
      </w:r>
      <w:r w:rsidRPr="00B43E8C">
        <w:rPr>
          <w:rFonts w:ascii="Times New Roman" w:hAnsi="Times New Roman" w:cs="Times New Roman"/>
          <w:color w:val="000000"/>
          <w:lang w:bidi="he-IL"/>
        </w:rPr>
        <w:softHyphen/>
        <w:t xml:space="preserve">выдуманный рассказ о себе. Рассказы по сюжетным картинкам. </w:t>
      </w:r>
    </w:p>
    <w:p w:rsidR="003B2110" w:rsidRPr="00B43E8C" w:rsidRDefault="003B2110" w:rsidP="00715723">
      <w:pPr>
        <w:pStyle w:val="a"/>
        <w:tabs>
          <w:tab w:val="left" w:pos="2438"/>
        </w:tabs>
        <w:spacing w:line="276" w:lineRule="auto"/>
        <w:jc w:val="both"/>
        <w:rPr>
          <w:rFonts w:ascii="Times New Roman" w:hAnsi="Times New Roman" w:cs="Times New Roman"/>
          <w:iCs/>
          <w:color w:val="000000"/>
        </w:rPr>
      </w:pPr>
    </w:p>
    <w:p w:rsidR="003B2110" w:rsidRPr="00B43E8C" w:rsidRDefault="003B2110" w:rsidP="00715723">
      <w:pPr>
        <w:pStyle w:val="a"/>
        <w:spacing w:before="206" w:line="254" w:lineRule="exact"/>
        <w:ind w:left="13" w:right="95"/>
        <w:jc w:val="center"/>
        <w:rPr>
          <w:rFonts w:ascii="Times New Roman" w:hAnsi="Times New Roman" w:cs="Times New Roman"/>
          <w:b/>
          <w:bCs/>
          <w:color w:val="000000"/>
          <w:lang w:bidi="he-IL"/>
        </w:rPr>
      </w:pPr>
      <w:r w:rsidRPr="00B43E8C">
        <w:rPr>
          <w:rFonts w:ascii="Times New Roman" w:hAnsi="Times New Roman" w:cs="Times New Roman"/>
          <w:b/>
          <w:bCs/>
          <w:color w:val="000000"/>
          <w:lang w:bidi="he-IL"/>
        </w:rPr>
        <w:t xml:space="preserve">ПОВТОРЕНИЕ И СИСТЕМАТИ3АЦИЯ ПРОЙДЕННОГО </w:t>
      </w:r>
      <w:r w:rsidRPr="00B43E8C">
        <w:rPr>
          <w:rFonts w:ascii="Times New Roman" w:hAnsi="Times New Roman" w:cs="Times New Roman"/>
          <w:color w:val="000000"/>
          <w:lang w:bidi="he-IL"/>
        </w:rPr>
        <w:t xml:space="preserve">В </w:t>
      </w:r>
      <w:r w:rsidRPr="00B43E8C">
        <w:rPr>
          <w:rFonts w:ascii="Times New Roman" w:hAnsi="Times New Roman" w:cs="Times New Roman"/>
          <w:b/>
          <w:bCs/>
          <w:color w:val="000000"/>
          <w:lang w:bidi="he-IL"/>
        </w:rPr>
        <w:t xml:space="preserve">V КЛАССЕ </w:t>
      </w:r>
    </w:p>
    <w:p w:rsidR="003B2110" w:rsidRPr="00B43E8C" w:rsidRDefault="003B2110" w:rsidP="00715723">
      <w:pPr>
        <w:pStyle w:val="a"/>
        <w:spacing w:line="268" w:lineRule="exact"/>
        <w:ind w:left="2769"/>
        <w:rPr>
          <w:rFonts w:ascii="Times New Roman" w:hAnsi="Times New Roman" w:cs="Times New Roman"/>
          <w:b/>
          <w:bCs/>
          <w:color w:val="000000"/>
          <w:lang w:bidi="he-IL"/>
        </w:rPr>
      </w:pPr>
      <w:r>
        <w:rPr>
          <w:rFonts w:ascii="Times New Roman" w:hAnsi="Times New Roman" w:cs="Times New Roman"/>
          <w:b/>
          <w:bCs/>
          <w:color w:val="000000"/>
          <w:lang w:bidi="he-IL"/>
        </w:rPr>
        <w:t>(7</w:t>
      </w:r>
      <w:r w:rsidRPr="00B43E8C">
        <w:rPr>
          <w:rFonts w:ascii="Times New Roman" w:hAnsi="Times New Roman" w:cs="Times New Roman"/>
          <w:b/>
          <w:bCs/>
          <w:color w:val="000000"/>
          <w:lang w:bidi="he-IL"/>
        </w:rPr>
        <w:t xml:space="preserve"> ч + 2 ч)</w:t>
      </w:r>
    </w:p>
    <w:p w:rsidR="003B2110" w:rsidRPr="00B43E8C" w:rsidRDefault="003B2110" w:rsidP="00715723">
      <w:pPr>
        <w:pStyle w:val="a"/>
        <w:spacing w:line="268" w:lineRule="exact"/>
        <w:ind w:left="2769"/>
        <w:rPr>
          <w:rFonts w:ascii="Times New Roman" w:hAnsi="Times New Roman" w:cs="Times New Roman"/>
          <w:b/>
          <w:bCs/>
          <w:color w:val="000000"/>
          <w:lang w:bidi="he-IL"/>
        </w:rPr>
      </w:pPr>
      <w:r w:rsidRPr="00B43E8C">
        <w:rPr>
          <w:rFonts w:ascii="Times New Roman" w:hAnsi="Times New Roman" w:cs="Times New Roman"/>
          <w:b/>
          <w:bCs/>
          <w:color w:val="000000"/>
          <w:lang w:bidi="he-IL"/>
        </w:rPr>
        <w:t xml:space="preserve"> </w:t>
      </w:r>
    </w:p>
    <w:p w:rsidR="003B2110" w:rsidRPr="00B43E8C" w:rsidRDefault="003B2110" w:rsidP="00715723">
      <w:pPr>
        <w:pStyle w:val="a"/>
        <w:spacing w:line="403" w:lineRule="exact"/>
        <w:jc w:val="center"/>
        <w:rPr>
          <w:rFonts w:ascii="Times New Roman" w:hAnsi="Times New Roman" w:cs="Times New Roman"/>
          <w:b/>
          <w:color w:val="000000"/>
          <w:lang w:bidi="he-IL"/>
        </w:rPr>
      </w:pPr>
      <w:r w:rsidRPr="00B43E8C">
        <w:rPr>
          <w:rFonts w:ascii="Times New Roman" w:hAnsi="Times New Roman" w:cs="Times New Roman"/>
          <w:b/>
          <w:color w:val="000000"/>
          <w:lang w:bidi="he-IL"/>
        </w:rPr>
        <w:t xml:space="preserve">ТРЕБОВАНИЯ К ЗНАНИЯМ, УМЕНИЯМ И НАВЫКАМ УЧАЩИХСЯ  </w:t>
      </w:r>
    </w:p>
    <w:p w:rsidR="003B2110" w:rsidRPr="00B43E8C" w:rsidRDefault="003B2110" w:rsidP="00715723">
      <w:pPr>
        <w:pStyle w:val="a"/>
        <w:spacing w:line="403" w:lineRule="exact"/>
        <w:jc w:val="center"/>
        <w:rPr>
          <w:rFonts w:ascii="Times New Roman" w:hAnsi="Times New Roman" w:cs="Times New Roman"/>
          <w:b/>
          <w:color w:val="000000"/>
          <w:lang w:bidi="he-IL"/>
        </w:rPr>
      </w:pPr>
      <w:r w:rsidRPr="00B43E8C">
        <w:rPr>
          <w:rFonts w:ascii="Times New Roman" w:hAnsi="Times New Roman" w:cs="Times New Roman"/>
          <w:b/>
          <w:color w:val="000000"/>
          <w:lang w:bidi="he-IL"/>
        </w:rPr>
        <w:t>ПО РУССКОМУ ЯЗЫКУ ЗА КУРС V КЛАССА</w:t>
      </w:r>
    </w:p>
    <w:p w:rsidR="003B2110" w:rsidRPr="00B43E8C" w:rsidRDefault="003B2110" w:rsidP="00715723">
      <w:pPr>
        <w:pStyle w:val="a"/>
        <w:spacing w:before="196" w:line="276" w:lineRule="auto"/>
        <w:ind w:right="219" w:firstLine="567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В результате изучения русского языка в 5 классе ученик должен</w:t>
      </w:r>
    </w:p>
    <w:p w:rsidR="003B2110" w:rsidRPr="00B43E8C" w:rsidRDefault="003B2110" w:rsidP="00715723">
      <w:pPr>
        <w:pStyle w:val="a"/>
        <w:spacing w:before="196" w:line="276" w:lineRule="auto"/>
        <w:ind w:right="219" w:firstLine="567"/>
        <w:jc w:val="both"/>
        <w:rPr>
          <w:rFonts w:ascii="Times New Roman" w:hAnsi="Times New Roman" w:cs="Times New Roman"/>
          <w:b/>
          <w:i/>
          <w:color w:val="000000"/>
          <w:lang w:bidi="he-IL"/>
        </w:rPr>
      </w:pPr>
      <w:r w:rsidRPr="00B43E8C">
        <w:rPr>
          <w:rFonts w:ascii="Times New Roman" w:hAnsi="Times New Roman" w:cs="Times New Roman"/>
          <w:b/>
          <w:i/>
          <w:color w:val="000000"/>
          <w:lang w:bidi="he-IL"/>
        </w:rPr>
        <w:t>знать/понимать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роль языка в общении, смысл понятий: речь устная и письменная, монолог, диалог, сфера и ситуация общения;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общие различия между разговорным, научным и художественным стилями речи;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признаки текста и его функционально-смысловых типов (повествования, описания, рассуждения);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признаки изученных единиц языка;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нормы русского литературного языка (в пределах изученного материала), нормы речевого этикета;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000000"/>
          <w:lang w:bidi="he-IL"/>
        </w:rPr>
      </w:pPr>
      <w:r w:rsidRPr="00B43E8C">
        <w:rPr>
          <w:rFonts w:ascii="Times New Roman" w:hAnsi="Times New Roman" w:cs="Times New Roman"/>
          <w:b/>
          <w:i/>
          <w:color w:val="000000"/>
          <w:lang w:bidi="he-IL"/>
        </w:rPr>
        <w:t>уметь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различать разговорную, научную, художественную речь;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определять тему, микротемы, основную мысль, функционально-смысловой тип речи;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опознавать языковые единицы, разбирать слова фонетически, по составу и морфологически, а предложения (с двумя главными членами) – синтаксически. Составлять простые и сложные предложения изученных видов;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 xml:space="preserve">– разъяснять значения известных слов (в том числе с национально-культурным компонентом) и правильно употреблять их;  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000000"/>
          <w:lang w:bidi="he-IL"/>
        </w:rPr>
      </w:pPr>
      <w:r w:rsidRPr="00B43E8C">
        <w:rPr>
          <w:rFonts w:ascii="Times New Roman" w:hAnsi="Times New Roman" w:cs="Times New Roman"/>
          <w:b/>
          <w:i/>
          <w:color w:val="000000"/>
          <w:lang w:bidi="he-IL"/>
        </w:rPr>
        <w:t>аудирование и чтение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адекватно понимать информацию устного и письменного сообщения (тему, микротемы, основную мысль);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владеть разными видами чтения (просмотровое, ознакомительное, изучающее);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пользоваться известными лингвистическими словарями;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000000"/>
          <w:lang w:bidi="he-IL"/>
        </w:rPr>
      </w:pPr>
      <w:r w:rsidRPr="00B43E8C">
        <w:rPr>
          <w:rFonts w:ascii="Times New Roman" w:hAnsi="Times New Roman" w:cs="Times New Roman"/>
          <w:b/>
          <w:i/>
          <w:color w:val="000000"/>
          <w:lang w:bidi="he-IL"/>
        </w:rPr>
        <w:t>говорение и письмо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воспроизводить повествовательный текст (в т.ч. с элементами описания предметов, животных) с заданной степенью свернутости (простой план, пересказ, изложение);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создавать тексты изученных стилей и жанров (письмо, рассказ, отзыв);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осуществлять выбор и организацию языковых средств в соответствии с темой, целью, ситуацией общения;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владеть монологической и диалогической речью;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свободно и правильно излагать свои мысли в устной и письменной форме, соблюдая нормы построения текста (логичность, последовательность, соответствие теме); выражать свое отношение к фактам и явлениям окружающей действительности, к прочитанному, услышанному, увиденному);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соблюдать в практике речевого общения орфоэпические, лексические, грамматические нормы в пределах изученного материала, нормы речевого этикета;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осуществлять речевой самоконтроль: оценивать свою речь с точки зрения правильности, находить и исправлять ошибки и недочеты в пределах изученного материала; совершенствовать и редактировать собственные тексты;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000000"/>
          <w:lang w:bidi="he-IL"/>
        </w:rPr>
      </w:pPr>
      <w:r w:rsidRPr="00B43E8C">
        <w:rPr>
          <w:rFonts w:ascii="Times New Roman" w:hAnsi="Times New Roman" w:cs="Times New Roman"/>
          <w:b/>
          <w:i/>
          <w:color w:val="000000"/>
          <w:lang w:bidi="he-IL"/>
        </w:rPr>
        <w:t>по орфографии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находить в словах изученные орфограммы, находить орфографические ошибки и исправлять их;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правильно писать слова с непроверяемыми написаниями (за 5 класс);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b/>
          <w:i/>
          <w:color w:val="000000"/>
          <w:lang w:bidi="he-IL"/>
        </w:rPr>
      </w:pPr>
      <w:r w:rsidRPr="00B43E8C">
        <w:rPr>
          <w:rFonts w:ascii="Times New Roman" w:hAnsi="Times New Roman" w:cs="Times New Roman"/>
          <w:b/>
          <w:i/>
          <w:color w:val="000000"/>
          <w:lang w:bidi="he-IL"/>
        </w:rPr>
        <w:t>по пунктуации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  <w:r w:rsidRPr="00B43E8C">
        <w:rPr>
          <w:rFonts w:ascii="Times New Roman" w:hAnsi="Times New Roman" w:cs="Times New Roman"/>
          <w:color w:val="000000"/>
          <w:lang w:bidi="he-IL"/>
        </w:rPr>
        <w:t>– находить в предложениях смысловые отрезки, которые необходимо разделить или выделить, обосновывать выбор знаков препинания и расставлять их в предложениях в соответствии с изученными правилами</w:t>
      </w: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3B2110" w:rsidRPr="00B43E8C" w:rsidRDefault="003B2110" w:rsidP="00715723">
      <w:pPr>
        <w:pStyle w:val="a"/>
        <w:spacing w:line="276" w:lineRule="auto"/>
        <w:ind w:left="567" w:right="221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3B2110" w:rsidRPr="00B43E8C" w:rsidRDefault="003B2110" w:rsidP="001A7E1E">
      <w:pPr>
        <w:spacing w:line="360" w:lineRule="auto"/>
        <w:ind w:firstLine="540"/>
        <w:jc w:val="center"/>
        <w:rPr>
          <w:color w:val="000000"/>
        </w:rPr>
      </w:pPr>
      <w:r w:rsidRPr="00B43E8C">
        <w:rPr>
          <w:b/>
          <w:color w:val="000000"/>
        </w:rPr>
        <w:t>Литература для учителей и учащихся</w:t>
      </w:r>
    </w:p>
    <w:p w:rsidR="003B2110" w:rsidRPr="00B43E8C" w:rsidRDefault="003B2110" w:rsidP="001A7E1E">
      <w:pPr>
        <w:spacing w:line="360" w:lineRule="auto"/>
        <w:ind w:firstLine="540"/>
        <w:jc w:val="center"/>
        <w:rPr>
          <w:color w:val="000000"/>
        </w:rPr>
      </w:pPr>
    </w:p>
    <w:p w:rsidR="003B2110" w:rsidRPr="00B43E8C" w:rsidRDefault="003B2110" w:rsidP="001A7E1E">
      <w:pPr>
        <w:spacing w:line="360" w:lineRule="auto"/>
        <w:ind w:firstLine="540"/>
        <w:jc w:val="both"/>
        <w:rPr>
          <w:color w:val="000000"/>
        </w:rPr>
      </w:pPr>
      <w:r w:rsidRPr="00B43E8C">
        <w:rPr>
          <w:color w:val="000000"/>
        </w:rPr>
        <w:t>Обязательный минимум содержания образования по русскому (родному) языку // Вестник образования, 2004г., №№14–16 (или другие издания).</w:t>
      </w:r>
    </w:p>
    <w:p w:rsidR="003B2110" w:rsidRPr="00B43E8C" w:rsidRDefault="003B2110" w:rsidP="001A7E1E">
      <w:pPr>
        <w:spacing w:line="360" w:lineRule="auto"/>
        <w:ind w:firstLine="540"/>
        <w:jc w:val="both"/>
        <w:rPr>
          <w:i/>
          <w:color w:val="000000"/>
        </w:rPr>
      </w:pPr>
    </w:p>
    <w:p w:rsidR="003B2110" w:rsidRPr="00B43E8C" w:rsidRDefault="003B2110" w:rsidP="001A7E1E">
      <w:pPr>
        <w:spacing w:line="360" w:lineRule="auto"/>
        <w:ind w:firstLine="540"/>
        <w:jc w:val="both"/>
        <w:rPr>
          <w:color w:val="000000"/>
        </w:rPr>
      </w:pPr>
      <w:r w:rsidRPr="00B43E8C">
        <w:rPr>
          <w:i/>
          <w:color w:val="000000"/>
        </w:rPr>
        <w:t xml:space="preserve">Ладыженская Т.А., Баранов М.Т., Тростенцова Л.А. </w:t>
      </w:r>
      <w:r w:rsidRPr="00B43E8C">
        <w:rPr>
          <w:color w:val="000000"/>
        </w:rPr>
        <w:t>Русский язык: Учебник для 5 класса общеобразовательных учреждений. – М.: Просвещение, 2009</w:t>
      </w:r>
    </w:p>
    <w:p w:rsidR="003B2110" w:rsidRPr="00B43E8C" w:rsidRDefault="003B2110" w:rsidP="001A7E1E">
      <w:pPr>
        <w:spacing w:line="360" w:lineRule="auto"/>
        <w:ind w:firstLine="540"/>
        <w:jc w:val="both"/>
        <w:rPr>
          <w:color w:val="000000"/>
        </w:rPr>
      </w:pPr>
      <w:r w:rsidRPr="00B43E8C">
        <w:rPr>
          <w:color w:val="000000"/>
        </w:rPr>
        <w:t>Богданова Г.А. Тестовые задания по русскому языку. 5 класс: Пособие для учащихся. – М.: Просвещение, 2006.</w:t>
      </w:r>
    </w:p>
    <w:p w:rsidR="003B2110" w:rsidRPr="00B43E8C" w:rsidRDefault="003B2110" w:rsidP="001A7E1E">
      <w:pPr>
        <w:spacing w:line="360" w:lineRule="auto"/>
        <w:ind w:firstLine="540"/>
        <w:jc w:val="both"/>
        <w:rPr>
          <w:color w:val="000000"/>
        </w:rPr>
      </w:pPr>
      <w:r w:rsidRPr="00B43E8C">
        <w:rPr>
          <w:i/>
          <w:color w:val="000000"/>
        </w:rPr>
        <w:t>Горбачевич К.С.</w:t>
      </w:r>
      <w:r w:rsidRPr="00B43E8C">
        <w:rPr>
          <w:color w:val="000000"/>
        </w:rPr>
        <w:t xml:space="preserve"> Нормы современного русского литературного языка: Пособие для учителя. – М.: Просвещение, 1989.</w:t>
      </w:r>
    </w:p>
    <w:p w:rsidR="003B2110" w:rsidRPr="00B43E8C" w:rsidRDefault="003B2110" w:rsidP="001A7E1E">
      <w:pPr>
        <w:spacing w:line="360" w:lineRule="auto"/>
        <w:ind w:firstLine="540"/>
        <w:jc w:val="both"/>
        <w:rPr>
          <w:color w:val="000000"/>
        </w:rPr>
      </w:pPr>
      <w:r w:rsidRPr="00B43E8C">
        <w:rPr>
          <w:color w:val="000000"/>
        </w:rPr>
        <w:t>Капинос В.И. Русский язык. 5 класс. – М.: Дрофа, 2011. (ЕГЭ: шаг за шагом)</w:t>
      </w:r>
    </w:p>
    <w:p w:rsidR="003B2110" w:rsidRPr="00B43E8C" w:rsidRDefault="003B2110" w:rsidP="001A7E1E">
      <w:pPr>
        <w:spacing w:line="360" w:lineRule="auto"/>
        <w:ind w:firstLine="540"/>
        <w:jc w:val="both"/>
        <w:rPr>
          <w:color w:val="000000"/>
        </w:rPr>
      </w:pPr>
    </w:p>
    <w:p w:rsidR="003B2110" w:rsidRPr="00B43E8C" w:rsidRDefault="003B2110" w:rsidP="000544D0">
      <w:pPr>
        <w:spacing w:line="360" w:lineRule="auto"/>
        <w:jc w:val="center"/>
        <w:rPr>
          <w:color w:val="000000"/>
        </w:rPr>
      </w:pPr>
      <w:r w:rsidRPr="00B43E8C">
        <w:rPr>
          <w:b/>
          <w:color w:val="000000"/>
        </w:rPr>
        <w:t>Словари и справочники</w:t>
      </w:r>
    </w:p>
    <w:p w:rsidR="003B2110" w:rsidRPr="00B43E8C" w:rsidRDefault="003B2110" w:rsidP="000544D0">
      <w:pPr>
        <w:spacing w:line="360" w:lineRule="auto"/>
        <w:ind w:firstLine="567"/>
        <w:jc w:val="both"/>
        <w:rPr>
          <w:i/>
          <w:color w:val="000000"/>
        </w:rPr>
      </w:pPr>
      <w:r w:rsidRPr="00B43E8C">
        <w:rPr>
          <w:i/>
          <w:color w:val="000000"/>
        </w:rPr>
        <w:t xml:space="preserve">Баранов М.Т. </w:t>
      </w:r>
      <w:r w:rsidRPr="00B43E8C">
        <w:rPr>
          <w:color w:val="000000"/>
        </w:rPr>
        <w:t>Русский язык: Справочные материалы. – М., 2007</w:t>
      </w:r>
    </w:p>
    <w:p w:rsidR="003B2110" w:rsidRPr="00B43E8C" w:rsidRDefault="003B2110" w:rsidP="000544D0">
      <w:pPr>
        <w:spacing w:line="360" w:lineRule="auto"/>
        <w:ind w:firstLine="567"/>
        <w:jc w:val="both"/>
        <w:rPr>
          <w:color w:val="000000"/>
        </w:rPr>
      </w:pPr>
      <w:r w:rsidRPr="00B43E8C">
        <w:rPr>
          <w:i/>
          <w:color w:val="000000"/>
        </w:rPr>
        <w:t xml:space="preserve">Баранов М.Т. </w:t>
      </w:r>
      <w:r w:rsidRPr="00B43E8C">
        <w:rPr>
          <w:color w:val="000000"/>
        </w:rPr>
        <w:t>Школьный орфографический словарь русского языка. – М., 2007.</w:t>
      </w:r>
    </w:p>
    <w:p w:rsidR="003B2110" w:rsidRPr="00B43E8C" w:rsidRDefault="003B2110" w:rsidP="000544D0">
      <w:pPr>
        <w:spacing w:line="360" w:lineRule="auto"/>
        <w:ind w:firstLine="540"/>
        <w:jc w:val="both"/>
        <w:rPr>
          <w:color w:val="000000"/>
        </w:rPr>
      </w:pPr>
      <w:r w:rsidRPr="00B43E8C">
        <w:rPr>
          <w:i/>
          <w:color w:val="000000"/>
        </w:rPr>
        <w:t xml:space="preserve">Войлова К.А., Гольцова Н.Г. </w:t>
      </w:r>
      <w:r w:rsidRPr="00B43E8C">
        <w:rPr>
          <w:color w:val="000000"/>
        </w:rPr>
        <w:t>Справочник-практикум по русскому языку.– М., 1996.</w:t>
      </w:r>
    </w:p>
    <w:p w:rsidR="003B2110" w:rsidRPr="00B43E8C" w:rsidRDefault="003B2110" w:rsidP="000544D0">
      <w:pPr>
        <w:spacing w:line="360" w:lineRule="auto"/>
        <w:ind w:firstLine="540"/>
        <w:jc w:val="both"/>
        <w:rPr>
          <w:color w:val="000000"/>
        </w:rPr>
      </w:pPr>
      <w:r w:rsidRPr="00B43E8C">
        <w:rPr>
          <w:i/>
          <w:color w:val="000000"/>
        </w:rPr>
        <w:t>Жуков В.П.</w:t>
      </w:r>
      <w:r w:rsidRPr="00B43E8C">
        <w:rPr>
          <w:color w:val="000000"/>
        </w:rPr>
        <w:t xml:space="preserve"> Школьный фразеологический словарь русского языка.– М., 2005</w:t>
      </w:r>
    </w:p>
    <w:p w:rsidR="003B2110" w:rsidRPr="00B43E8C" w:rsidRDefault="003B2110" w:rsidP="000544D0">
      <w:pPr>
        <w:spacing w:line="360" w:lineRule="auto"/>
        <w:ind w:firstLine="540"/>
        <w:jc w:val="both"/>
        <w:rPr>
          <w:color w:val="000000"/>
        </w:rPr>
      </w:pPr>
      <w:r w:rsidRPr="00B43E8C">
        <w:rPr>
          <w:i/>
          <w:color w:val="000000"/>
        </w:rPr>
        <w:t xml:space="preserve">Лапатухин М.С. </w:t>
      </w:r>
      <w:r w:rsidRPr="00B43E8C">
        <w:rPr>
          <w:color w:val="000000"/>
        </w:rPr>
        <w:t>Школьный толковый словарь русского языка. – М., 1998</w:t>
      </w:r>
    </w:p>
    <w:p w:rsidR="003B2110" w:rsidRPr="00B43E8C" w:rsidRDefault="003B2110" w:rsidP="000544D0">
      <w:pPr>
        <w:spacing w:line="360" w:lineRule="auto"/>
        <w:ind w:firstLine="540"/>
        <w:jc w:val="both"/>
        <w:rPr>
          <w:color w:val="000000"/>
        </w:rPr>
      </w:pPr>
      <w:r w:rsidRPr="00B43E8C">
        <w:rPr>
          <w:i/>
          <w:color w:val="000000"/>
        </w:rPr>
        <w:t>Лекант П.А</w:t>
      </w:r>
      <w:r w:rsidRPr="00B43E8C">
        <w:rPr>
          <w:color w:val="000000"/>
        </w:rPr>
        <w:t>. Школьный орфоэпический словарь русского языка. – М., 2006</w:t>
      </w:r>
    </w:p>
    <w:p w:rsidR="003B2110" w:rsidRPr="00B43E8C" w:rsidRDefault="003B2110" w:rsidP="000544D0">
      <w:pPr>
        <w:spacing w:line="360" w:lineRule="auto"/>
        <w:ind w:firstLine="540"/>
        <w:jc w:val="both"/>
        <w:rPr>
          <w:color w:val="000000"/>
        </w:rPr>
      </w:pPr>
      <w:r w:rsidRPr="00B43E8C">
        <w:rPr>
          <w:i/>
          <w:color w:val="000000"/>
        </w:rPr>
        <w:t>Львов М.Р.</w:t>
      </w:r>
      <w:r w:rsidRPr="00B43E8C">
        <w:rPr>
          <w:color w:val="000000"/>
        </w:rPr>
        <w:t xml:space="preserve"> Школьный словарь антонимов русского языка. – М., 2006</w:t>
      </w:r>
    </w:p>
    <w:p w:rsidR="003B2110" w:rsidRPr="00B43E8C" w:rsidRDefault="003B2110" w:rsidP="000544D0">
      <w:pPr>
        <w:spacing w:line="360" w:lineRule="auto"/>
        <w:ind w:firstLine="540"/>
        <w:jc w:val="both"/>
        <w:rPr>
          <w:color w:val="000000"/>
        </w:rPr>
      </w:pPr>
      <w:r w:rsidRPr="00B43E8C">
        <w:rPr>
          <w:i/>
          <w:color w:val="000000"/>
        </w:rPr>
        <w:t>Одинцов В.В.</w:t>
      </w:r>
      <w:r w:rsidRPr="00B43E8C">
        <w:rPr>
          <w:color w:val="000000"/>
        </w:rPr>
        <w:t xml:space="preserve"> и др. Школьный словарь иностранных слов.– М., 2006</w:t>
      </w:r>
    </w:p>
    <w:p w:rsidR="003B2110" w:rsidRPr="00B43E8C" w:rsidRDefault="003B2110" w:rsidP="000544D0">
      <w:pPr>
        <w:spacing w:line="360" w:lineRule="auto"/>
        <w:ind w:firstLine="540"/>
        <w:jc w:val="both"/>
        <w:rPr>
          <w:color w:val="000000"/>
        </w:rPr>
      </w:pPr>
      <w:r w:rsidRPr="00B43E8C">
        <w:rPr>
          <w:i/>
          <w:color w:val="000000"/>
        </w:rPr>
        <w:t>Ожегов С.И. и Шведова Н.Ю.</w:t>
      </w:r>
      <w:r w:rsidRPr="00B43E8C">
        <w:rPr>
          <w:color w:val="000000"/>
        </w:rPr>
        <w:t xml:space="preserve"> Толковый словарь русского языка.– М., 1998.</w:t>
      </w:r>
    </w:p>
    <w:p w:rsidR="003B2110" w:rsidRPr="00B43E8C" w:rsidRDefault="003B2110" w:rsidP="000544D0">
      <w:pPr>
        <w:spacing w:line="360" w:lineRule="auto"/>
        <w:ind w:firstLine="540"/>
        <w:jc w:val="both"/>
        <w:rPr>
          <w:color w:val="000000"/>
        </w:rPr>
      </w:pPr>
      <w:r w:rsidRPr="00B43E8C">
        <w:rPr>
          <w:i/>
          <w:color w:val="000000"/>
        </w:rPr>
        <w:t>Потиха З.А.</w:t>
      </w:r>
      <w:r w:rsidRPr="00B43E8C">
        <w:rPr>
          <w:color w:val="000000"/>
        </w:rPr>
        <w:t xml:space="preserve"> Школьный словарь строения слов русского языка.– М., 1987.</w:t>
      </w:r>
    </w:p>
    <w:p w:rsidR="003B2110" w:rsidRPr="00B43E8C" w:rsidRDefault="003B2110" w:rsidP="000544D0">
      <w:pPr>
        <w:spacing w:line="360" w:lineRule="auto"/>
        <w:ind w:left="567" w:hanging="27"/>
        <w:jc w:val="both"/>
        <w:rPr>
          <w:color w:val="000000"/>
        </w:rPr>
      </w:pPr>
      <w:r w:rsidRPr="00B43E8C">
        <w:rPr>
          <w:color w:val="000000"/>
        </w:rPr>
        <w:t>Русский язык: Большой справочник для школьников и поступающих в вузы / Т.М. Воителева, К.А. Войлова, Н.А. Герасименко и др.– М., 1999.</w:t>
      </w:r>
    </w:p>
    <w:p w:rsidR="003B2110" w:rsidRPr="00B43E8C" w:rsidRDefault="003B2110" w:rsidP="000544D0">
      <w:pPr>
        <w:spacing w:line="360" w:lineRule="auto"/>
        <w:ind w:firstLine="540"/>
        <w:jc w:val="both"/>
        <w:rPr>
          <w:color w:val="000000"/>
        </w:rPr>
      </w:pPr>
      <w:r w:rsidRPr="00B43E8C">
        <w:rPr>
          <w:i/>
          <w:color w:val="000000"/>
        </w:rPr>
        <w:t>Тихонов А.Н.</w:t>
      </w:r>
      <w:r w:rsidRPr="00B43E8C">
        <w:rPr>
          <w:color w:val="000000"/>
        </w:rPr>
        <w:t xml:space="preserve"> Школьный словообразовательный словарь русского языка.– М., 1993.</w:t>
      </w:r>
    </w:p>
    <w:p w:rsidR="003B2110" w:rsidRPr="00B43E8C" w:rsidRDefault="003B2110" w:rsidP="000544D0">
      <w:pPr>
        <w:spacing w:line="360" w:lineRule="auto"/>
        <w:ind w:firstLine="540"/>
        <w:jc w:val="both"/>
        <w:rPr>
          <w:color w:val="000000"/>
        </w:rPr>
      </w:pPr>
      <w:r w:rsidRPr="00B43E8C">
        <w:rPr>
          <w:color w:val="000000"/>
        </w:rPr>
        <w:t>Трудности русского языка: Словарь-справочник / Сост. В.Н. Вакуров и др.– М., 1993.</w:t>
      </w:r>
    </w:p>
    <w:p w:rsidR="003B2110" w:rsidRPr="00B43E8C" w:rsidRDefault="003B2110" w:rsidP="000544D0">
      <w:pPr>
        <w:spacing w:line="360" w:lineRule="auto"/>
        <w:ind w:firstLine="540"/>
        <w:jc w:val="both"/>
        <w:rPr>
          <w:color w:val="000000"/>
        </w:rPr>
      </w:pPr>
      <w:r w:rsidRPr="00B43E8C">
        <w:rPr>
          <w:i/>
          <w:color w:val="000000"/>
        </w:rPr>
        <w:t>Шанский Н.М.</w:t>
      </w:r>
      <w:r w:rsidRPr="00B43E8C">
        <w:rPr>
          <w:color w:val="000000"/>
        </w:rPr>
        <w:t xml:space="preserve"> Школьный этимологический словарь русского языка. – М., 1997</w:t>
      </w:r>
    </w:p>
    <w:p w:rsidR="003B2110" w:rsidRPr="00B43E8C" w:rsidRDefault="003B2110">
      <w:pPr>
        <w:rPr>
          <w:color w:val="000000"/>
        </w:rPr>
      </w:pPr>
    </w:p>
    <w:sectPr w:rsidR="003B2110" w:rsidRPr="00B43E8C" w:rsidSect="00BB3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96C05"/>
    <w:multiLevelType w:val="hybridMultilevel"/>
    <w:tmpl w:val="3D520102"/>
    <w:lvl w:ilvl="0" w:tplc="21028E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3B4952"/>
    <w:multiLevelType w:val="hybridMultilevel"/>
    <w:tmpl w:val="0EF8BD04"/>
    <w:lvl w:ilvl="0" w:tplc="C47C560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A77985"/>
    <w:multiLevelType w:val="hybridMultilevel"/>
    <w:tmpl w:val="DD467E5C"/>
    <w:lvl w:ilvl="0" w:tplc="3FFAD6B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ED5C2D"/>
    <w:multiLevelType w:val="hybridMultilevel"/>
    <w:tmpl w:val="608E966A"/>
    <w:lvl w:ilvl="0" w:tplc="CFACAC68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4">
    <w:nsid w:val="65D97403"/>
    <w:multiLevelType w:val="hybridMultilevel"/>
    <w:tmpl w:val="11D0A666"/>
    <w:lvl w:ilvl="0" w:tplc="17FA19A4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5723"/>
    <w:rsid w:val="00014650"/>
    <w:rsid w:val="000429C9"/>
    <w:rsid w:val="000544D0"/>
    <w:rsid w:val="00082C84"/>
    <w:rsid w:val="00090625"/>
    <w:rsid w:val="00140036"/>
    <w:rsid w:val="001A7E1E"/>
    <w:rsid w:val="001D4A87"/>
    <w:rsid w:val="00226C5A"/>
    <w:rsid w:val="00236BA5"/>
    <w:rsid w:val="00240F11"/>
    <w:rsid w:val="00316609"/>
    <w:rsid w:val="003237CD"/>
    <w:rsid w:val="00337533"/>
    <w:rsid w:val="0034233F"/>
    <w:rsid w:val="003B2110"/>
    <w:rsid w:val="003F0E26"/>
    <w:rsid w:val="00433C05"/>
    <w:rsid w:val="00434341"/>
    <w:rsid w:val="00457E13"/>
    <w:rsid w:val="004E0BAF"/>
    <w:rsid w:val="005303CF"/>
    <w:rsid w:val="00551D40"/>
    <w:rsid w:val="00585654"/>
    <w:rsid w:val="00594D30"/>
    <w:rsid w:val="005E25F3"/>
    <w:rsid w:val="00601197"/>
    <w:rsid w:val="00644108"/>
    <w:rsid w:val="006B6139"/>
    <w:rsid w:val="006D4797"/>
    <w:rsid w:val="006D6062"/>
    <w:rsid w:val="00715723"/>
    <w:rsid w:val="00725197"/>
    <w:rsid w:val="00737401"/>
    <w:rsid w:val="00863DB5"/>
    <w:rsid w:val="008945B5"/>
    <w:rsid w:val="008E6BD6"/>
    <w:rsid w:val="00902473"/>
    <w:rsid w:val="00935489"/>
    <w:rsid w:val="00971F4C"/>
    <w:rsid w:val="009959F6"/>
    <w:rsid w:val="00A24410"/>
    <w:rsid w:val="00A5156F"/>
    <w:rsid w:val="00A650DA"/>
    <w:rsid w:val="00AF7943"/>
    <w:rsid w:val="00B43E8C"/>
    <w:rsid w:val="00B52F81"/>
    <w:rsid w:val="00B755F0"/>
    <w:rsid w:val="00BB3DCA"/>
    <w:rsid w:val="00BF7D61"/>
    <w:rsid w:val="00C03F6E"/>
    <w:rsid w:val="00C421B8"/>
    <w:rsid w:val="00C634AC"/>
    <w:rsid w:val="00C77524"/>
    <w:rsid w:val="00C87584"/>
    <w:rsid w:val="00CE4F4B"/>
    <w:rsid w:val="00CF2736"/>
    <w:rsid w:val="00D35A75"/>
    <w:rsid w:val="00DB12FE"/>
    <w:rsid w:val="00DC2A0A"/>
    <w:rsid w:val="00E715D1"/>
    <w:rsid w:val="00EA1941"/>
    <w:rsid w:val="00EB097E"/>
    <w:rsid w:val="00F03586"/>
    <w:rsid w:val="00F14AD7"/>
    <w:rsid w:val="00F24EE7"/>
    <w:rsid w:val="00F8377B"/>
    <w:rsid w:val="00FF7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65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тиль"/>
    <w:uiPriority w:val="99"/>
    <w:rsid w:val="0071572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99"/>
    <w:rsid w:val="005856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10</Pages>
  <Words>3497</Words>
  <Characters>19938</Characters>
  <Application>Microsoft Office Outlook</Application>
  <DocSecurity>0</DocSecurity>
  <Lines>0</Lines>
  <Paragraphs>0</Paragraphs>
  <ScaleCrop>false</ScaleCrop>
  <Company>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Zver</cp:lastModifiedBy>
  <cp:revision>10</cp:revision>
  <dcterms:created xsi:type="dcterms:W3CDTF">2010-11-25T08:25:00Z</dcterms:created>
  <dcterms:modified xsi:type="dcterms:W3CDTF">2013-10-20T16:19:00Z</dcterms:modified>
</cp:coreProperties>
</file>